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8F" w:rsidRPr="00E77CD1" w:rsidRDefault="002E718F" w:rsidP="002E718F">
      <w:pPr>
        <w:spacing w:after="0" w:line="240" w:lineRule="auto"/>
        <w:jc w:val="right"/>
        <w:rPr>
          <w:sz w:val="26"/>
          <w:szCs w:val="26"/>
          <w:lang w:val="uk-UA"/>
        </w:rPr>
      </w:pPr>
      <w:r>
        <w:rPr>
          <w:lang w:val="uk-UA"/>
        </w:rPr>
        <w:tab/>
        <w:t>ПРОЕК</w:t>
      </w:r>
      <w:r w:rsidR="003161FC">
        <w:rPr>
          <w:lang w:val="uk-UA"/>
        </w:rPr>
        <w:t>Т</w:t>
      </w:r>
    </w:p>
    <w:p w:rsidR="002E718F" w:rsidRDefault="002E718F" w:rsidP="002E718F">
      <w:pPr>
        <w:spacing w:after="0"/>
        <w:jc w:val="both"/>
        <w:rPr>
          <w:lang w:val="uk-UA"/>
        </w:rPr>
      </w:pPr>
    </w:p>
    <w:p w:rsidR="002E718F" w:rsidRDefault="002E718F" w:rsidP="002E718F">
      <w:pPr>
        <w:spacing w:after="0"/>
        <w:jc w:val="center"/>
        <w:rPr>
          <w:b/>
          <w:lang w:val="uk-UA"/>
        </w:rPr>
      </w:pPr>
    </w:p>
    <w:p w:rsidR="002E718F" w:rsidRPr="00A609A5" w:rsidRDefault="002E718F" w:rsidP="002E718F">
      <w:pPr>
        <w:spacing w:after="0"/>
        <w:jc w:val="center"/>
        <w:rPr>
          <w:b/>
          <w:lang w:val="uk-UA"/>
        </w:rPr>
      </w:pPr>
      <w:r w:rsidRPr="00A609A5">
        <w:rPr>
          <w:b/>
          <w:lang w:val="uk-UA"/>
        </w:rPr>
        <w:t>П</w:t>
      </w:r>
      <w:r>
        <w:rPr>
          <w:b/>
          <w:lang w:val="uk-UA"/>
        </w:rPr>
        <w:t>ОЛОЖЕННЯ</w:t>
      </w:r>
    </w:p>
    <w:p w:rsidR="002E718F" w:rsidRPr="00E975ED" w:rsidRDefault="002E718F" w:rsidP="002E718F">
      <w:pPr>
        <w:spacing w:after="0" w:line="240" w:lineRule="auto"/>
        <w:jc w:val="center"/>
        <w:rPr>
          <w:szCs w:val="28"/>
          <w:lang w:val="uk-UA" w:eastAsia="ru-RU"/>
        </w:rPr>
      </w:pPr>
      <w:r w:rsidRPr="00B564E7">
        <w:rPr>
          <w:b/>
          <w:bCs/>
          <w:szCs w:val="28"/>
          <w:lang w:val="uk-UA" w:eastAsia="ru-RU"/>
        </w:rPr>
        <w:t>про порядок проведення конкурсу</w:t>
      </w:r>
      <w:r w:rsidRPr="00B564E7">
        <w:rPr>
          <w:b/>
          <w:bCs/>
          <w:szCs w:val="28"/>
          <w:lang w:val="uk-UA" w:eastAsia="ru-RU"/>
        </w:rPr>
        <w:br/>
        <w:t>з визначення програм (проектів, заходів), по проведенню ф</w:t>
      </w:r>
      <w:bookmarkStart w:id="0" w:name="_GoBack"/>
      <w:bookmarkEnd w:id="0"/>
      <w:r w:rsidRPr="00B564E7">
        <w:rPr>
          <w:b/>
          <w:bCs/>
          <w:szCs w:val="28"/>
          <w:lang w:val="uk-UA" w:eastAsia="ru-RU"/>
        </w:rPr>
        <w:t xml:space="preserve">ізкультурно-спортивних заходів  розроблених інститутами громадянського суспільства, для виконання (реалізації) яких надається фінансова підтримка у </w:t>
      </w:r>
      <w:r w:rsidRPr="00E975ED">
        <w:rPr>
          <w:b/>
          <w:bCs/>
          <w:szCs w:val="28"/>
          <w:lang w:val="uk-UA" w:eastAsia="ru-RU"/>
        </w:rPr>
        <w:t>2017 році</w:t>
      </w:r>
    </w:p>
    <w:p w:rsidR="002E718F" w:rsidRPr="00B564E7" w:rsidRDefault="002E718F" w:rsidP="002E718F">
      <w:pPr>
        <w:spacing w:after="0" w:line="240" w:lineRule="auto"/>
        <w:jc w:val="center"/>
        <w:rPr>
          <w:szCs w:val="28"/>
          <w:lang w:val="uk-UA" w:eastAsia="ru-RU"/>
        </w:rPr>
      </w:pPr>
    </w:p>
    <w:p w:rsidR="002E718F" w:rsidRDefault="002E718F" w:rsidP="002E718F">
      <w:pPr>
        <w:spacing w:after="0"/>
        <w:jc w:val="center"/>
        <w:rPr>
          <w:b/>
          <w:lang w:val="uk-UA"/>
        </w:rPr>
      </w:pPr>
      <w:r>
        <w:rPr>
          <w:b/>
          <w:lang w:val="uk-UA"/>
        </w:rPr>
        <w:t>І. Загальні положення</w:t>
      </w:r>
    </w:p>
    <w:p w:rsidR="002E718F" w:rsidRPr="009075F7" w:rsidRDefault="002E718F" w:rsidP="002E718F">
      <w:pPr>
        <w:spacing w:after="0"/>
        <w:jc w:val="center"/>
        <w:rPr>
          <w:b/>
          <w:sz w:val="10"/>
          <w:szCs w:val="10"/>
          <w:lang w:val="uk-UA"/>
        </w:rPr>
      </w:pPr>
    </w:p>
    <w:p w:rsidR="002E718F" w:rsidRDefault="002E718F" w:rsidP="002E718F">
      <w:pPr>
        <w:spacing w:after="0"/>
        <w:jc w:val="both"/>
        <w:rPr>
          <w:lang w:val="uk-UA"/>
        </w:rPr>
      </w:pPr>
      <w:r>
        <w:rPr>
          <w:b/>
          <w:lang w:val="uk-UA"/>
        </w:rPr>
        <w:tab/>
      </w:r>
      <w:r>
        <w:rPr>
          <w:lang w:val="uk-UA"/>
        </w:rPr>
        <w:t>1.1.</w:t>
      </w:r>
      <w:r>
        <w:rPr>
          <w:szCs w:val="28"/>
          <w:lang w:val="uk-UA" w:eastAsia="ru-RU"/>
        </w:rPr>
        <w:t> </w:t>
      </w:r>
      <w:proofErr w:type="spellStart"/>
      <w:r w:rsidRPr="00846F86">
        <w:rPr>
          <w:szCs w:val="28"/>
          <w:lang w:eastAsia="ru-RU"/>
        </w:rPr>
        <w:t>Це</w:t>
      </w:r>
      <w:proofErr w:type="spellEnd"/>
      <w:r w:rsidRPr="00846F86">
        <w:rPr>
          <w:szCs w:val="28"/>
          <w:lang w:eastAsia="ru-RU"/>
        </w:rPr>
        <w:t xml:space="preserve"> </w:t>
      </w:r>
      <w:proofErr w:type="spellStart"/>
      <w:r w:rsidRPr="00846F86">
        <w:rPr>
          <w:szCs w:val="28"/>
          <w:lang w:eastAsia="ru-RU"/>
        </w:rPr>
        <w:t>Положення</w:t>
      </w:r>
      <w:proofErr w:type="spellEnd"/>
      <w:r w:rsidRPr="00846F86">
        <w:rPr>
          <w:szCs w:val="28"/>
          <w:lang w:eastAsia="ru-RU"/>
        </w:rPr>
        <w:t xml:space="preserve"> </w:t>
      </w:r>
      <w:proofErr w:type="spellStart"/>
      <w:r w:rsidRPr="00846F86">
        <w:rPr>
          <w:szCs w:val="28"/>
          <w:lang w:eastAsia="ru-RU"/>
        </w:rPr>
        <w:t>визначає</w:t>
      </w:r>
      <w:proofErr w:type="spellEnd"/>
      <w:r w:rsidRPr="00846F86">
        <w:rPr>
          <w:szCs w:val="28"/>
          <w:lang w:eastAsia="ru-RU"/>
        </w:rPr>
        <w:t xml:space="preserve"> </w:t>
      </w:r>
      <w:proofErr w:type="spellStart"/>
      <w:r w:rsidRPr="00846F86">
        <w:rPr>
          <w:szCs w:val="28"/>
          <w:lang w:eastAsia="ru-RU"/>
        </w:rPr>
        <w:t>умови</w:t>
      </w:r>
      <w:proofErr w:type="spellEnd"/>
      <w:r w:rsidRPr="00846F86">
        <w:rPr>
          <w:szCs w:val="28"/>
          <w:lang w:eastAsia="ru-RU"/>
        </w:rPr>
        <w:t xml:space="preserve">, порядок </w:t>
      </w:r>
      <w:proofErr w:type="spellStart"/>
      <w:r w:rsidRPr="00846F86">
        <w:rPr>
          <w:szCs w:val="28"/>
          <w:lang w:eastAsia="ru-RU"/>
        </w:rPr>
        <w:t>організації</w:t>
      </w:r>
      <w:proofErr w:type="spellEnd"/>
      <w:r w:rsidRPr="00846F86">
        <w:rPr>
          <w:szCs w:val="28"/>
          <w:lang w:eastAsia="ru-RU"/>
        </w:rPr>
        <w:t xml:space="preserve"> та </w:t>
      </w:r>
      <w:proofErr w:type="spellStart"/>
      <w:r w:rsidRPr="00846F86">
        <w:rPr>
          <w:szCs w:val="28"/>
          <w:lang w:eastAsia="ru-RU"/>
        </w:rPr>
        <w:t>проведення</w:t>
      </w:r>
      <w:proofErr w:type="spellEnd"/>
      <w:r w:rsidRPr="00846F86">
        <w:rPr>
          <w:szCs w:val="28"/>
          <w:lang w:eastAsia="ru-RU"/>
        </w:rPr>
        <w:t xml:space="preserve"> </w:t>
      </w:r>
      <w:r w:rsidRPr="00846F86">
        <w:rPr>
          <w:szCs w:val="28"/>
          <w:lang w:val="uk-UA" w:eastAsia="ru-RU"/>
        </w:rPr>
        <w:t>конкурсу з визначення програм (проектів, заходів</w:t>
      </w:r>
      <w:r w:rsidRPr="00846F86">
        <w:rPr>
          <w:b/>
          <w:szCs w:val="28"/>
          <w:lang w:val="uk-UA" w:eastAsia="ru-RU"/>
        </w:rPr>
        <w:t>)</w:t>
      </w:r>
      <w:r w:rsidRPr="001703CB">
        <w:rPr>
          <w:szCs w:val="28"/>
          <w:lang w:val="uk-UA" w:eastAsia="ru-RU"/>
        </w:rPr>
        <w:t>,</w:t>
      </w:r>
      <w:r w:rsidRPr="001703CB">
        <w:rPr>
          <w:b/>
          <w:szCs w:val="28"/>
          <w:lang w:eastAsia="ru-RU"/>
        </w:rPr>
        <w:t xml:space="preserve"> </w:t>
      </w:r>
      <w:r w:rsidRPr="00846F86">
        <w:rPr>
          <w:bCs/>
          <w:szCs w:val="28"/>
          <w:lang w:val="uk-UA" w:eastAsia="ru-RU"/>
        </w:rPr>
        <w:t>по проведенню фізкультурно-спортивних заходів</w:t>
      </w:r>
      <w:r w:rsidRPr="00846F86">
        <w:rPr>
          <w:szCs w:val="28"/>
          <w:lang w:val="uk-UA" w:eastAsia="ru-RU"/>
        </w:rPr>
        <w:t xml:space="preserve"> розроблених інститутами громадянського суспільства, для виконання (реалізації) яких надається фінансова </w:t>
      </w:r>
      <w:proofErr w:type="gramStart"/>
      <w:r w:rsidRPr="00846F86">
        <w:rPr>
          <w:szCs w:val="28"/>
          <w:lang w:val="uk-UA" w:eastAsia="ru-RU"/>
        </w:rPr>
        <w:t>п</w:t>
      </w:r>
      <w:proofErr w:type="gramEnd"/>
      <w:r w:rsidRPr="00846F86">
        <w:rPr>
          <w:szCs w:val="28"/>
          <w:lang w:val="uk-UA" w:eastAsia="ru-RU"/>
        </w:rPr>
        <w:t>ідтримка</w:t>
      </w:r>
      <w:r>
        <w:rPr>
          <w:szCs w:val="28"/>
          <w:lang w:val="uk-UA" w:eastAsia="ru-RU"/>
        </w:rPr>
        <w:t xml:space="preserve"> у 2017 році (далі – Конкурс). </w:t>
      </w:r>
      <w:r w:rsidRPr="00846F86">
        <w:rPr>
          <w:szCs w:val="28"/>
          <w:lang w:val="uk-UA" w:eastAsia="ru-RU"/>
        </w:rPr>
        <w:t>Положення встановлює правові, організаційні та фінансові основи проведення цього Конкурсу</w:t>
      </w:r>
      <w:r>
        <w:rPr>
          <w:lang w:val="uk-UA"/>
        </w:rPr>
        <w:t xml:space="preserve">. </w:t>
      </w:r>
      <w:r w:rsidRPr="009E13C4">
        <w:rPr>
          <w:spacing w:val="-6"/>
          <w:szCs w:val="28"/>
          <w:lang w:val="uk-UA" w:eastAsia="ja-JP"/>
        </w:rPr>
        <w:t>Положення про порядок проведення Конкурсу розроблено відповідно до</w:t>
      </w:r>
      <w:r w:rsidRPr="009E13C4">
        <w:rPr>
          <w:lang w:val="uk-UA"/>
        </w:rPr>
        <w:t xml:space="preserve"> </w:t>
      </w:r>
      <w:r w:rsidRPr="009E13C4">
        <w:rPr>
          <w:spacing w:val="-6"/>
          <w:szCs w:val="28"/>
          <w:lang w:val="uk-UA" w:eastAsia="ja-JP"/>
        </w:rPr>
        <w:t>Постанови Кабінету Міністрів України від 12 жовтня 2011 року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p>
    <w:p w:rsidR="002E718F" w:rsidRPr="00072AAA" w:rsidRDefault="002E718F" w:rsidP="002E718F">
      <w:pPr>
        <w:spacing w:after="0"/>
        <w:jc w:val="both"/>
        <w:rPr>
          <w:lang w:val="uk-UA"/>
        </w:rPr>
      </w:pPr>
      <w:r>
        <w:rPr>
          <w:lang w:val="uk-UA"/>
        </w:rPr>
        <w:tab/>
        <w:t>1</w:t>
      </w:r>
      <w:r w:rsidRPr="00072AAA">
        <w:rPr>
          <w:lang w:val="uk-UA"/>
        </w:rPr>
        <w:t>.2</w:t>
      </w:r>
      <w:r>
        <w:rPr>
          <w:lang w:val="uk-UA"/>
        </w:rPr>
        <w:t xml:space="preserve">. Конкурс </w:t>
      </w:r>
      <w:r w:rsidRPr="00072AAA">
        <w:rPr>
          <w:lang w:val="uk-UA"/>
        </w:rPr>
        <w:t>проводиться на виконання Розпорядження голови Чернігівської обл</w:t>
      </w:r>
      <w:r>
        <w:rPr>
          <w:lang w:val="uk-UA"/>
        </w:rPr>
        <w:t xml:space="preserve">асної </w:t>
      </w:r>
      <w:r w:rsidRPr="00072AAA">
        <w:rPr>
          <w:lang w:val="uk-UA"/>
        </w:rPr>
        <w:t>дер</w:t>
      </w:r>
      <w:r>
        <w:rPr>
          <w:lang w:val="uk-UA"/>
        </w:rPr>
        <w:t>жавної адміністрації від 01.04.2016 №</w:t>
      </w:r>
      <w:r w:rsidRPr="00072AAA">
        <w:rPr>
          <w:lang w:val="uk-UA"/>
        </w:rPr>
        <w:t>182 «Про проведення конкурсу з визначення програм (проектів, заходів), розроблених інститутами громадського суспільства, на виконання (реалізацію) яких надається фінансова підтримка з обласного бюджету», відповідно до «Обласної Програми розвитку фізичної культури та спорту Чернігівської області на період 2017-20120 роки», затвердженої рішенням VІІ сесії обл</w:t>
      </w:r>
      <w:r>
        <w:rPr>
          <w:lang w:val="uk-UA"/>
        </w:rPr>
        <w:t>асної ради VII скликання від 20.12.</w:t>
      </w:r>
      <w:r w:rsidRPr="00072AAA">
        <w:rPr>
          <w:lang w:val="uk-UA"/>
        </w:rPr>
        <w:t>2017</w:t>
      </w:r>
      <w:r w:rsidRPr="001703CB">
        <w:rPr>
          <w:lang w:val="uk-UA"/>
        </w:rPr>
        <w:t xml:space="preserve"> </w:t>
      </w:r>
      <w:r w:rsidRPr="00072AAA">
        <w:rPr>
          <w:lang w:val="uk-UA"/>
        </w:rPr>
        <w:t>№12-7/</w:t>
      </w:r>
      <w:r w:rsidRPr="009E13C4">
        <w:rPr>
          <w:lang w:val="uk-UA"/>
        </w:rPr>
        <w:t>VII та Положення.</w:t>
      </w:r>
    </w:p>
    <w:p w:rsidR="002E718F" w:rsidRPr="00137088" w:rsidRDefault="002E718F" w:rsidP="002E718F">
      <w:pPr>
        <w:spacing w:after="0"/>
        <w:jc w:val="both"/>
        <w:rPr>
          <w:szCs w:val="28"/>
          <w:lang w:val="uk-UA"/>
        </w:rPr>
      </w:pPr>
      <w:r>
        <w:rPr>
          <w:lang w:val="uk-UA"/>
        </w:rPr>
        <w:tab/>
        <w:t>1.3. </w:t>
      </w:r>
      <w:r>
        <w:rPr>
          <w:szCs w:val="28"/>
          <w:lang w:val="uk-UA"/>
        </w:rPr>
        <w:t xml:space="preserve">Мета Конкурсу </w:t>
      </w:r>
      <w:r w:rsidRPr="00E566F7">
        <w:rPr>
          <w:szCs w:val="28"/>
          <w:lang w:val="uk-UA"/>
        </w:rPr>
        <w:t>–</w:t>
      </w:r>
      <w:r w:rsidRPr="00846F86">
        <w:rPr>
          <w:lang w:val="uk-UA"/>
        </w:rPr>
        <w:t xml:space="preserve"> </w:t>
      </w:r>
      <w:r w:rsidRPr="00846F86">
        <w:rPr>
          <w:szCs w:val="28"/>
          <w:lang w:val="uk-UA"/>
        </w:rPr>
        <w:t xml:space="preserve">підтримка ініціатив </w:t>
      </w:r>
      <w:r w:rsidRPr="00846F86">
        <w:rPr>
          <w:szCs w:val="28"/>
          <w:lang w:val="uk-UA" w:eastAsia="ru-RU"/>
        </w:rPr>
        <w:t>інститут</w:t>
      </w:r>
      <w:r>
        <w:rPr>
          <w:szCs w:val="28"/>
          <w:lang w:val="uk-UA" w:eastAsia="ru-RU"/>
        </w:rPr>
        <w:t>ів</w:t>
      </w:r>
      <w:r w:rsidRPr="00846F86">
        <w:rPr>
          <w:szCs w:val="28"/>
          <w:lang w:val="uk-UA" w:eastAsia="ru-RU"/>
        </w:rPr>
        <w:t xml:space="preserve"> громадянського суспільства</w:t>
      </w:r>
      <w:r w:rsidRPr="00846F86">
        <w:rPr>
          <w:szCs w:val="28"/>
          <w:lang w:val="uk-UA"/>
        </w:rPr>
        <w:t xml:space="preserve"> щодо проведення спортивно-масових заходів та активізації їх роботи у формуванні умов для всебічного гармонійного розвитку людини, пропаганди здорового способу життя, зміцнення здоров’я, змістовного дозвілля і патріотичного виховання молоді, продовження творчої активності та життя населення, самореалізації молодих людей через спорт вищих досягнень.</w:t>
      </w:r>
    </w:p>
    <w:p w:rsidR="002E718F" w:rsidRDefault="002E718F" w:rsidP="002E718F">
      <w:pPr>
        <w:spacing w:after="0"/>
        <w:jc w:val="both"/>
        <w:rPr>
          <w:szCs w:val="28"/>
          <w:lang w:val="uk-UA"/>
        </w:rPr>
      </w:pPr>
      <w:r>
        <w:rPr>
          <w:szCs w:val="28"/>
          <w:lang w:val="uk-UA"/>
        </w:rPr>
        <w:tab/>
        <w:t>1.4. Завдання Конкурсу:</w:t>
      </w:r>
    </w:p>
    <w:p w:rsidR="002E718F" w:rsidRPr="00072AAA" w:rsidRDefault="002E718F" w:rsidP="002E718F">
      <w:pPr>
        <w:spacing w:after="0"/>
        <w:ind w:firstLine="708"/>
        <w:jc w:val="both"/>
        <w:rPr>
          <w:color w:val="000000"/>
          <w:szCs w:val="28"/>
          <w:lang w:val="uk-UA" w:eastAsia="ru-RU"/>
        </w:rPr>
      </w:pPr>
      <w:r w:rsidRPr="00072AAA">
        <w:rPr>
          <w:color w:val="000000"/>
          <w:szCs w:val="28"/>
          <w:lang w:val="uk-UA" w:eastAsia="ru-RU"/>
        </w:rPr>
        <w:t>збільшення кількості дітей, охоплених заняттями фізичною культурою та спортом;</w:t>
      </w:r>
    </w:p>
    <w:p w:rsidR="002E718F" w:rsidRPr="00072AAA" w:rsidRDefault="002E718F" w:rsidP="002E718F">
      <w:pPr>
        <w:spacing w:after="0"/>
        <w:ind w:firstLine="708"/>
        <w:jc w:val="both"/>
        <w:rPr>
          <w:bCs/>
          <w:szCs w:val="24"/>
          <w:lang w:val="uk-UA" w:eastAsia="ru-RU"/>
        </w:rPr>
      </w:pPr>
      <w:r w:rsidRPr="00072AAA">
        <w:rPr>
          <w:szCs w:val="28"/>
          <w:lang w:val="uk-UA" w:eastAsia="ru-RU"/>
        </w:rPr>
        <w:lastRenderedPageBreak/>
        <w:t>залучення широких верств населення д</w:t>
      </w:r>
      <w:r>
        <w:rPr>
          <w:szCs w:val="28"/>
          <w:lang w:val="uk-UA" w:eastAsia="ru-RU"/>
        </w:rPr>
        <w:t>о масового спорту, популяризації</w:t>
      </w:r>
      <w:r w:rsidRPr="00072AAA">
        <w:rPr>
          <w:szCs w:val="28"/>
          <w:lang w:val="uk-UA" w:eastAsia="ru-RU"/>
        </w:rPr>
        <w:t xml:space="preserve"> здорового способу життя та фізичної реабілітації;</w:t>
      </w:r>
      <w:r w:rsidRPr="00072AAA">
        <w:rPr>
          <w:bCs/>
          <w:szCs w:val="24"/>
          <w:lang w:val="uk-UA" w:eastAsia="ru-RU"/>
        </w:rPr>
        <w:t xml:space="preserve"> </w:t>
      </w:r>
    </w:p>
    <w:p w:rsidR="002E718F" w:rsidRDefault="002E718F" w:rsidP="002E718F">
      <w:pPr>
        <w:spacing w:after="0"/>
        <w:ind w:firstLine="708"/>
        <w:jc w:val="both"/>
        <w:rPr>
          <w:szCs w:val="28"/>
          <w:lang w:val="uk-UA"/>
        </w:rPr>
      </w:pPr>
      <w:r>
        <w:rPr>
          <w:szCs w:val="28"/>
          <w:lang w:val="uk-UA" w:eastAsia="ru-RU"/>
        </w:rPr>
        <w:t>максимальна реалізація</w:t>
      </w:r>
      <w:r w:rsidRPr="00072AAA">
        <w:rPr>
          <w:szCs w:val="28"/>
          <w:lang w:val="uk-UA" w:eastAsia="ru-RU"/>
        </w:rPr>
        <w:t xml:space="preserve"> здібностей обдарованої молоді у дитячо-юнацькому, резервному спорті, </w:t>
      </w:r>
      <w:proofErr w:type="spellStart"/>
      <w:r w:rsidRPr="00072AAA">
        <w:rPr>
          <w:szCs w:val="28"/>
          <w:lang w:val="uk-UA" w:eastAsia="ru-RU"/>
        </w:rPr>
        <w:t>спорті</w:t>
      </w:r>
      <w:proofErr w:type="spellEnd"/>
      <w:r w:rsidRPr="00072AAA">
        <w:rPr>
          <w:szCs w:val="28"/>
          <w:lang w:val="uk-UA" w:eastAsia="ru-RU"/>
        </w:rPr>
        <w:t xml:space="preserve"> вищих досягнень та виховання її в дусі </w:t>
      </w:r>
      <w:proofErr w:type="spellStart"/>
      <w:r w:rsidRPr="00072AAA">
        <w:rPr>
          <w:szCs w:val="28"/>
          <w:lang w:val="uk-UA" w:eastAsia="ru-RU"/>
        </w:rPr>
        <w:t>олімпізму</w:t>
      </w:r>
      <w:proofErr w:type="spellEnd"/>
      <w:r>
        <w:rPr>
          <w:szCs w:val="28"/>
          <w:lang w:val="uk-UA" w:eastAsia="ru-RU"/>
        </w:rPr>
        <w:t>.</w:t>
      </w:r>
    </w:p>
    <w:p w:rsidR="002E718F" w:rsidRDefault="002E718F" w:rsidP="002E718F">
      <w:pPr>
        <w:spacing w:after="0"/>
        <w:jc w:val="center"/>
        <w:rPr>
          <w:b/>
          <w:lang w:val="uk-UA"/>
        </w:rPr>
      </w:pPr>
    </w:p>
    <w:p w:rsidR="002E718F" w:rsidRDefault="002E718F" w:rsidP="002E718F">
      <w:pPr>
        <w:spacing w:after="0"/>
        <w:jc w:val="center"/>
        <w:rPr>
          <w:b/>
          <w:lang w:val="uk-UA"/>
        </w:rPr>
      </w:pPr>
      <w:r w:rsidRPr="003176D6">
        <w:rPr>
          <w:b/>
          <w:lang w:val="uk-UA"/>
        </w:rPr>
        <w:t xml:space="preserve">ІІ. Організатори </w:t>
      </w:r>
      <w:r>
        <w:rPr>
          <w:b/>
          <w:lang w:val="uk-UA"/>
        </w:rPr>
        <w:t>Конкурсу</w:t>
      </w:r>
    </w:p>
    <w:p w:rsidR="002E718F" w:rsidRPr="009075F7" w:rsidRDefault="002E718F" w:rsidP="002E718F">
      <w:pPr>
        <w:spacing w:after="0"/>
        <w:jc w:val="center"/>
        <w:rPr>
          <w:b/>
          <w:sz w:val="10"/>
          <w:szCs w:val="10"/>
          <w:lang w:val="uk-UA"/>
        </w:rPr>
      </w:pPr>
    </w:p>
    <w:p w:rsidR="002E718F" w:rsidRDefault="002E718F" w:rsidP="002E718F">
      <w:pPr>
        <w:spacing w:after="0"/>
        <w:ind w:firstLine="708"/>
        <w:rPr>
          <w:lang w:val="uk-UA"/>
        </w:rPr>
      </w:pPr>
      <w:r>
        <w:rPr>
          <w:lang w:val="uk-UA"/>
        </w:rPr>
        <w:t>2.1. Організатори Конкурсу:</w:t>
      </w:r>
    </w:p>
    <w:p w:rsidR="002E718F" w:rsidRDefault="002E718F" w:rsidP="002E718F">
      <w:pPr>
        <w:spacing w:after="0"/>
        <w:ind w:firstLine="708"/>
        <w:jc w:val="both"/>
        <w:rPr>
          <w:lang w:val="uk-UA"/>
        </w:rPr>
      </w:pPr>
      <w:r>
        <w:rPr>
          <w:lang w:val="uk-UA"/>
        </w:rPr>
        <w:t>Департамент сім’ї, молоді та спорту Чернігівської обласної державної адміністрації (надалі організатор Конкурсу).</w:t>
      </w:r>
    </w:p>
    <w:p w:rsidR="002E718F" w:rsidRPr="003759F9" w:rsidRDefault="002E718F" w:rsidP="002E718F">
      <w:pPr>
        <w:spacing w:after="0"/>
        <w:ind w:firstLine="708"/>
        <w:jc w:val="both"/>
        <w:rPr>
          <w:color w:val="000000"/>
          <w:szCs w:val="28"/>
          <w:shd w:val="clear" w:color="auto" w:fill="FFFFFF"/>
          <w:lang w:val="uk-UA"/>
        </w:rPr>
      </w:pPr>
    </w:p>
    <w:p w:rsidR="002E718F" w:rsidRPr="00072AAA" w:rsidRDefault="002E718F" w:rsidP="002E718F">
      <w:pPr>
        <w:spacing w:after="0"/>
        <w:ind w:firstLine="708"/>
        <w:jc w:val="center"/>
        <w:rPr>
          <w:b/>
          <w:lang w:val="uk-UA"/>
        </w:rPr>
      </w:pPr>
      <w:r w:rsidRPr="00072AAA">
        <w:rPr>
          <w:b/>
          <w:lang w:val="uk-UA"/>
        </w:rPr>
        <w:t>ІІ</w:t>
      </w:r>
      <w:r>
        <w:rPr>
          <w:b/>
          <w:lang w:val="uk-UA"/>
        </w:rPr>
        <w:t>І</w:t>
      </w:r>
      <w:r w:rsidRPr="00072AAA">
        <w:rPr>
          <w:b/>
          <w:lang w:val="uk-UA"/>
        </w:rPr>
        <w:t>. Перелік пріоритетних завдань, на розв’язання яких мають бути спрямовані програми громадських організацій:</w:t>
      </w:r>
    </w:p>
    <w:p w:rsidR="002E718F" w:rsidRPr="009075F7" w:rsidRDefault="002E718F" w:rsidP="002E718F">
      <w:pPr>
        <w:spacing w:after="0"/>
        <w:ind w:firstLine="708"/>
        <w:rPr>
          <w:sz w:val="10"/>
          <w:szCs w:val="10"/>
          <w:lang w:val="uk-UA"/>
        </w:rPr>
      </w:pPr>
    </w:p>
    <w:p w:rsidR="002E718F" w:rsidRPr="00072AAA" w:rsidRDefault="002E718F" w:rsidP="002E718F">
      <w:pPr>
        <w:spacing w:after="0"/>
        <w:ind w:firstLine="708"/>
        <w:jc w:val="both"/>
        <w:rPr>
          <w:lang w:val="uk-UA"/>
        </w:rPr>
      </w:pPr>
      <w:r>
        <w:rPr>
          <w:lang w:val="uk-UA"/>
        </w:rPr>
        <w:t>3.</w:t>
      </w:r>
      <w:r w:rsidRPr="00072AAA">
        <w:rPr>
          <w:lang w:val="uk-UA"/>
        </w:rPr>
        <w:t>1.</w:t>
      </w:r>
      <w:r w:rsidRPr="00072AAA">
        <w:rPr>
          <w:lang w:val="uk-UA"/>
        </w:rPr>
        <w:tab/>
        <w:t>Створення умов для забезпечення оптимальної рухової активності різних груп населення з метою зміцнення здоров’я, продовження його тривалості, організація змістовного дозвілля і максимальної реалізації здібностей людини з урахуванням інтересів та індивідуальних особливостей кожного.</w:t>
      </w:r>
    </w:p>
    <w:p w:rsidR="002E718F" w:rsidRPr="00072AAA" w:rsidRDefault="002E718F" w:rsidP="002E718F">
      <w:pPr>
        <w:spacing w:after="0"/>
        <w:ind w:firstLine="708"/>
        <w:jc w:val="both"/>
        <w:rPr>
          <w:lang w:val="uk-UA"/>
        </w:rPr>
      </w:pPr>
      <w:r>
        <w:rPr>
          <w:lang w:val="uk-UA"/>
        </w:rPr>
        <w:t>3.</w:t>
      </w:r>
      <w:r w:rsidRPr="00072AAA">
        <w:rPr>
          <w:lang w:val="uk-UA"/>
        </w:rPr>
        <w:t>2.</w:t>
      </w:r>
      <w:r w:rsidRPr="00072AAA">
        <w:rPr>
          <w:lang w:val="uk-UA"/>
        </w:rPr>
        <w:tab/>
        <w:t>Сприяння створенню умов для підвищення ефективності фізичної підготовки у Збройних Силах, інших державних військових формуваннях та правоохоронних органах.</w:t>
      </w:r>
    </w:p>
    <w:p w:rsidR="002E718F" w:rsidRDefault="002E718F" w:rsidP="002E718F">
      <w:pPr>
        <w:spacing w:after="0"/>
        <w:ind w:firstLine="708"/>
        <w:jc w:val="both"/>
        <w:rPr>
          <w:lang w:val="uk-UA"/>
        </w:rPr>
      </w:pPr>
      <w:r w:rsidRPr="00072AAA">
        <w:rPr>
          <w:lang w:val="uk-UA"/>
        </w:rPr>
        <w:t>3</w:t>
      </w:r>
      <w:r>
        <w:rPr>
          <w:lang w:val="uk-UA"/>
        </w:rPr>
        <w:t>.3</w:t>
      </w:r>
      <w:r w:rsidRPr="00072AAA">
        <w:rPr>
          <w:lang w:val="uk-UA"/>
        </w:rPr>
        <w:t>.</w:t>
      </w:r>
      <w:r w:rsidRPr="00072AAA">
        <w:rPr>
          <w:lang w:val="uk-UA"/>
        </w:rPr>
        <w:tab/>
        <w:t>Популяризація здорового способу життя, підвищення фізичних і функціональних можливостей організму, забезпечення здорового дозвілля, збереження тривалості активного життя та подолання суспільної байдужості до здоров’я населення</w:t>
      </w:r>
      <w:r w:rsidRPr="00C837A3">
        <w:rPr>
          <w:lang w:val="uk-UA"/>
        </w:rPr>
        <w:t>.</w:t>
      </w:r>
    </w:p>
    <w:p w:rsidR="002E718F" w:rsidRDefault="002E718F" w:rsidP="002E718F">
      <w:pPr>
        <w:spacing w:after="0"/>
        <w:ind w:firstLine="708"/>
        <w:jc w:val="both"/>
        <w:rPr>
          <w:lang w:val="uk-UA"/>
        </w:rPr>
      </w:pPr>
    </w:p>
    <w:p w:rsidR="002E718F" w:rsidRDefault="002E718F" w:rsidP="002E718F">
      <w:pPr>
        <w:spacing w:after="0" w:line="240" w:lineRule="auto"/>
        <w:jc w:val="center"/>
        <w:rPr>
          <w:b/>
          <w:bCs/>
          <w:szCs w:val="28"/>
          <w:lang w:val="uk-UA" w:eastAsia="ru-RU"/>
        </w:rPr>
      </w:pPr>
      <w:r w:rsidRPr="00E41778">
        <w:rPr>
          <w:b/>
          <w:bCs/>
          <w:szCs w:val="28"/>
          <w:lang w:val="uk-UA" w:eastAsia="ru-RU"/>
        </w:rPr>
        <w:t xml:space="preserve">ІV. </w:t>
      </w:r>
      <w:r>
        <w:rPr>
          <w:b/>
          <w:bCs/>
          <w:szCs w:val="28"/>
          <w:lang w:val="uk-UA" w:eastAsia="ru-RU"/>
        </w:rPr>
        <w:t xml:space="preserve">Учасники Конкурсу. </w:t>
      </w:r>
      <w:r w:rsidRPr="00E41778">
        <w:rPr>
          <w:b/>
          <w:bCs/>
          <w:szCs w:val="28"/>
          <w:lang w:val="uk-UA" w:eastAsia="ru-RU"/>
        </w:rPr>
        <w:t>Обсяг конкурсної пропозиції.</w:t>
      </w:r>
      <w:r>
        <w:rPr>
          <w:b/>
          <w:bCs/>
          <w:szCs w:val="28"/>
          <w:lang w:val="uk-UA" w:eastAsia="ru-RU"/>
        </w:rPr>
        <w:t xml:space="preserve"> </w:t>
      </w:r>
    </w:p>
    <w:p w:rsidR="002E718F" w:rsidRDefault="002E718F" w:rsidP="002E718F">
      <w:pPr>
        <w:spacing w:after="0" w:line="240" w:lineRule="auto"/>
        <w:jc w:val="center"/>
        <w:rPr>
          <w:b/>
          <w:bCs/>
          <w:szCs w:val="28"/>
          <w:lang w:val="uk-UA" w:eastAsia="ru-RU"/>
        </w:rPr>
      </w:pPr>
      <w:r>
        <w:rPr>
          <w:b/>
          <w:bCs/>
          <w:szCs w:val="28"/>
          <w:lang w:val="uk-UA" w:eastAsia="ru-RU"/>
        </w:rPr>
        <w:t>В</w:t>
      </w:r>
      <w:r w:rsidRPr="00E41778">
        <w:rPr>
          <w:b/>
          <w:bCs/>
          <w:szCs w:val="28"/>
          <w:lang w:val="uk-UA" w:eastAsia="ru-RU"/>
        </w:rPr>
        <w:t>имоги до учасників Конкурсу</w:t>
      </w:r>
    </w:p>
    <w:p w:rsidR="002E718F" w:rsidRPr="009075F7" w:rsidRDefault="002E718F" w:rsidP="002E718F">
      <w:pPr>
        <w:spacing w:after="0" w:line="240" w:lineRule="auto"/>
        <w:jc w:val="center"/>
        <w:rPr>
          <w:b/>
          <w:bCs/>
          <w:sz w:val="10"/>
          <w:szCs w:val="10"/>
          <w:lang w:val="uk-UA" w:eastAsia="ru-RU"/>
        </w:rPr>
      </w:pPr>
    </w:p>
    <w:p w:rsidR="002E718F" w:rsidRDefault="002E718F" w:rsidP="002E718F">
      <w:pPr>
        <w:spacing w:after="0"/>
        <w:ind w:firstLine="708"/>
        <w:jc w:val="both"/>
        <w:rPr>
          <w:lang w:val="uk-UA"/>
        </w:rPr>
      </w:pPr>
      <w:r w:rsidRPr="00A96C68">
        <w:rPr>
          <w:lang w:val="uk-UA"/>
        </w:rPr>
        <w:t xml:space="preserve">Учасниками </w:t>
      </w:r>
      <w:r>
        <w:rPr>
          <w:lang w:val="uk-UA"/>
        </w:rPr>
        <w:t>Конкурсу</w:t>
      </w:r>
      <w:r w:rsidRPr="00A96C68">
        <w:rPr>
          <w:lang w:val="uk-UA"/>
        </w:rPr>
        <w:t xml:space="preserve"> </w:t>
      </w:r>
      <w:r>
        <w:rPr>
          <w:lang w:val="uk-UA"/>
        </w:rPr>
        <w:t>можуть бути</w:t>
      </w:r>
      <w:r w:rsidRPr="00A96C68">
        <w:rPr>
          <w:lang w:val="uk-UA"/>
        </w:rPr>
        <w:t xml:space="preserve"> </w:t>
      </w:r>
      <w:r>
        <w:rPr>
          <w:color w:val="000000"/>
          <w:shd w:val="clear" w:color="auto" w:fill="FFFFFF"/>
          <w:lang w:val="uk-UA"/>
        </w:rPr>
        <w:t>і</w:t>
      </w:r>
      <w:r w:rsidRPr="00815F8C">
        <w:rPr>
          <w:color w:val="000000"/>
          <w:shd w:val="clear" w:color="auto" w:fill="FFFFFF"/>
          <w:lang w:val="uk-UA"/>
        </w:rPr>
        <w:t>нститут</w:t>
      </w:r>
      <w:r>
        <w:rPr>
          <w:color w:val="000000"/>
          <w:shd w:val="clear" w:color="auto" w:fill="FFFFFF"/>
          <w:lang w:val="uk-UA"/>
        </w:rPr>
        <w:t>и</w:t>
      </w:r>
      <w:r w:rsidRPr="00815F8C">
        <w:rPr>
          <w:color w:val="000000"/>
          <w:shd w:val="clear" w:color="auto" w:fill="FFFFFF"/>
          <w:lang w:val="uk-UA"/>
        </w:rPr>
        <w:t xml:space="preserve"> громадянського суспільства </w:t>
      </w:r>
      <w:r>
        <w:rPr>
          <w:color w:val="000000"/>
          <w:szCs w:val="28"/>
          <w:shd w:val="clear" w:color="auto" w:fill="FFFFFF"/>
          <w:lang w:val="uk-UA"/>
        </w:rPr>
        <w:t xml:space="preserve">фізкультурно-спортивної спрямованості або </w:t>
      </w:r>
      <w:r>
        <w:rPr>
          <w:lang w:val="uk-UA"/>
        </w:rPr>
        <w:t>діяльність яких спрямована на підтримку фізкультурно-спортивного руху, які згідно з законодавством мають право на отримання фінансової підтримки за рахунок бюджетних коштів.</w:t>
      </w:r>
    </w:p>
    <w:p w:rsidR="002E718F" w:rsidRPr="00815F8C" w:rsidRDefault="002E718F" w:rsidP="002E718F">
      <w:pPr>
        <w:spacing w:after="0"/>
        <w:ind w:firstLine="708"/>
        <w:jc w:val="both"/>
        <w:rPr>
          <w:szCs w:val="28"/>
          <w:lang w:val="uk-UA" w:eastAsia="ru-RU"/>
        </w:rPr>
      </w:pPr>
      <w:r>
        <w:rPr>
          <w:color w:val="000000"/>
          <w:shd w:val="clear" w:color="auto" w:fill="FFFFFF"/>
          <w:lang w:val="uk-UA"/>
        </w:rPr>
        <w:t>І</w:t>
      </w:r>
      <w:r w:rsidRPr="00815F8C">
        <w:rPr>
          <w:color w:val="000000"/>
          <w:shd w:val="clear" w:color="auto" w:fill="FFFFFF"/>
          <w:lang w:val="uk-UA"/>
        </w:rPr>
        <w:t>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r>
        <w:rPr>
          <w:color w:val="000000"/>
          <w:shd w:val="clear" w:color="auto" w:fill="FFFFFF"/>
          <w:lang w:val="uk-UA"/>
        </w:rPr>
        <w:t>.</w:t>
      </w:r>
    </w:p>
    <w:p w:rsidR="002E718F" w:rsidRDefault="002E718F" w:rsidP="002E718F">
      <w:pPr>
        <w:spacing w:after="0"/>
        <w:ind w:firstLine="708"/>
        <w:jc w:val="both"/>
        <w:rPr>
          <w:szCs w:val="28"/>
          <w:lang w:val="uk-UA" w:eastAsia="ru-RU"/>
        </w:rPr>
      </w:pPr>
      <w:r w:rsidRPr="00E41778">
        <w:rPr>
          <w:szCs w:val="28"/>
          <w:lang w:val="uk-UA" w:eastAsia="ru-RU"/>
        </w:rPr>
        <w:lastRenderedPageBreak/>
        <w:t>Конкурсна пропозиція – комплект документів, які готуютьс</w:t>
      </w:r>
      <w:r>
        <w:rPr>
          <w:szCs w:val="28"/>
          <w:lang w:val="uk-UA" w:eastAsia="ru-RU"/>
        </w:rPr>
        <w:t>я учасником К</w:t>
      </w:r>
      <w:r w:rsidRPr="00E41778">
        <w:rPr>
          <w:szCs w:val="28"/>
          <w:lang w:val="uk-UA" w:eastAsia="ru-RU"/>
        </w:rPr>
        <w:t>онкурсу (громадською організацією) та подаються організаторові Конкурсу.</w:t>
      </w:r>
    </w:p>
    <w:p w:rsidR="002E718F" w:rsidRPr="00E41778" w:rsidRDefault="002E718F" w:rsidP="002E718F">
      <w:pPr>
        <w:spacing w:after="0"/>
        <w:ind w:firstLine="708"/>
        <w:jc w:val="both"/>
        <w:rPr>
          <w:szCs w:val="28"/>
          <w:lang w:val="uk-UA" w:eastAsia="ru-RU"/>
        </w:rPr>
      </w:pPr>
      <w:r>
        <w:rPr>
          <w:szCs w:val="28"/>
          <w:lang w:val="uk-UA" w:eastAsia="ru-RU"/>
        </w:rPr>
        <w:t>4.</w:t>
      </w:r>
      <w:r w:rsidRPr="00E41778">
        <w:rPr>
          <w:szCs w:val="28"/>
          <w:lang w:val="uk-UA" w:eastAsia="ru-RU"/>
        </w:rPr>
        <w:t xml:space="preserve">1. Конкурсні пропозиції можуть подаватися інститутами громадянського суспільства, робота яких спрямована на проведення спортивно-масових заходів та які зареєстровані </w:t>
      </w:r>
      <w:r>
        <w:rPr>
          <w:szCs w:val="28"/>
          <w:lang w:val="uk-UA" w:eastAsia="ru-RU"/>
        </w:rPr>
        <w:t>в установленому порядку не пізніше ніж за два роки до оголошення конкурсу.</w:t>
      </w:r>
    </w:p>
    <w:p w:rsidR="002E718F" w:rsidRDefault="002E718F" w:rsidP="002E718F">
      <w:pPr>
        <w:spacing w:after="0"/>
        <w:ind w:firstLine="708"/>
        <w:jc w:val="both"/>
        <w:rPr>
          <w:szCs w:val="28"/>
          <w:lang w:val="uk-UA" w:eastAsia="ru-RU"/>
        </w:rPr>
      </w:pPr>
      <w:r>
        <w:rPr>
          <w:szCs w:val="28"/>
          <w:lang w:val="uk-UA" w:eastAsia="ru-RU"/>
        </w:rPr>
        <w:t>4.2</w:t>
      </w:r>
      <w:r w:rsidRPr="00E41778">
        <w:rPr>
          <w:szCs w:val="28"/>
          <w:lang w:val="uk-UA" w:eastAsia="ru-RU"/>
        </w:rPr>
        <w:t xml:space="preserve">. </w:t>
      </w:r>
      <w:r>
        <w:rPr>
          <w:color w:val="000000"/>
          <w:shd w:val="clear" w:color="auto" w:fill="FFFFFF"/>
          <w:lang w:val="uk-UA"/>
        </w:rPr>
        <w:t>І</w:t>
      </w:r>
      <w:r w:rsidRPr="00815F8C">
        <w:rPr>
          <w:color w:val="000000"/>
          <w:shd w:val="clear" w:color="auto" w:fill="FFFFFF"/>
          <w:lang w:val="uk-UA"/>
        </w:rPr>
        <w:t xml:space="preserve">нститут громадянського суспільства </w:t>
      </w:r>
      <w:r w:rsidRPr="00E41778">
        <w:rPr>
          <w:szCs w:val="28"/>
          <w:lang w:val="uk-UA" w:eastAsia="ru-RU"/>
        </w:rPr>
        <w:t>може подавати на Конкурс кілька конкурсних пропозицій.</w:t>
      </w:r>
    </w:p>
    <w:p w:rsidR="002E718F" w:rsidRPr="00E41778" w:rsidRDefault="002E718F" w:rsidP="002E718F">
      <w:pPr>
        <w:spacing w:after="0"/>
        <w:ind w:firstLine="708"/>
        <w:jc w:val="both"/>
        <w:rPr>
          <w:szCs w:val="28"/>
          <w:lang w:val="uk-UA" w:eastAsia="ru-RU"/>
        </w:rPr>
      </w:pPr>
      <w:r>
        <w:rPr>
          <w:szCs w:val="28"/>
          <w:lang w:val="uk-UA" w:eastAsia="ru-RU"/>
        </w:rPr>
        <w:t>4.</w:t>
      </w:r>
      <w:r w:rsidRPr="00E41778">
        <w:rPr>
          <w:szCs w:val="28"/>
          <w:lang w:val="uk-UA" w:eastAsia="ru-RU"/>
        </w:rPr>
        <w:t>3. Проекти (програми, заходи), що подаються для участі у конкурсі, мають бути спрямовані на розвиток фізкультури та спорту серед громадянського суспільства та можуть бути розраховані не більше ніж на один бюджетний рік.</w:t>
      </w:r>
    </w:p>
    <w:p w:rsidR="002E718F" w:rsidRDefault="002E718F" w:rsidP="002E718F">
      <w:pPr>
        <w:spacing w:after="0"/>
        <w:ind w:firstLine="708"/>
        <w:jc w:val="both"/>
        <w:rPr>
          <w:szCs w:val="28"/>
          <w:lang w:val="uk-UA" w:eastAsia="ru-RU"/>
        </w:rPr>
      </w:pPr>
      <w:r>
        <w:rPr>
          <w:szCs w:val="28"/>
          <w:lang w:val="uk-UA" w:eastAsia="ru-RU"/>
        </w:rPr>
        <w:t>4.</w:t>
      </w:r>
      <w:r w:rsidRPr="00E41778">
        <w:rPr>
          <w:szCs w:val="28"/>
          <w:lang w:val="uk-UA" w:eastAsia="ru-RU"/>
        </w:rPr>
        <w:t>4. Конкурсна пропозиція складається державною мовою та повинна містити:</w:t>
      </w:r>
    </w:p>
    <w:p w:rsidR="002E718F" w:rsidRPr="00E04C0D" w:rsidRDefault="002E718F" w:rsidP="002E718F">
      <w:pPr>
        <w:spacing w:after="0"/>
        <w:ind w:firstLine="708"/>
        <w:jc w:val="both"/>
        <w:rPr>
          <w:szCs w:val="28"/>
          <w:lang w:val="uk-UA" w:eastAsia="ru-RU"/>
        </w:rPr>
      </w:pPr>
      <w:r w:rsidRPr="00E41778">
        <w:rPr>
          <w:szCs w:val="28"/>
          <w:lang w:val="uk-UA" w:eastAsia="ru-RU"/>
        </w:rPr>
        <w:t>1)</w:t>
      </w:r>
      <w:r>
        <w:rPr>
          <w:szCs w:val="28"/>
          <w:lang w:val="uk-UA" w:eastAsia="ru-RU"/>
        </w:rPr>
        <w:t xml:space="preserve"> заяву про участь у К</w:t>
      </w:r>
      <w:r w:rsidRPr="00E41778">
        <w:rPr>
          <w:szCs w:val="28"/>
          <w:lang w:val="uk-UA" w:eastAsia="ru-RU"/>
        </w:rPr>
        <w:t xml:space="preserve">онкурсі, складену за формою згідно </w:t>
      </w:r>
      <w:r w:rsidRPr="002E718F">
        <w:rPr>
          <w:szCs w:val="28"/>
          <w:lang w:val="uk-UA" w:eastAsia="ru-RU"/>
        </w:rPr>
        <w:t>з додатком 1</w:t>
      </w:r>
      <w:r w:rsidRPr="00DE7A8F">
        <w:rPr>
          <w:szCs w:val="28"/>
          <w:lang w:val="uk-UA" w:eastAsia="ru-RU"/>
        </w:rPr>
        <w:t xml:space="preserve"> </w:t>
      </w:r>
      <w:r w:rsidRPr="00E41778">
        <w:rPr>
          <w:szCs w:val="28"/>
          <w:lang w:val="uk-UA" w:eastAsia="ru-RU"/>
        </w:rPr>
        <w:t>(оригінал і одна</w:t>
      </w:r>
      <w:r>
        <w:rPr>
          <w:szCs w:val="28"/>
          <w:lang w:val="uk-UA" w:eastAsia="ru-RU"/>
        </w:rPr>
        <w:t xml:space="preserve"> </w:t>
      </w:r>
      <w:r w:rsidRPr="00E41778">
        <w:rPr>
          <w:szCs w:val="28"/>
          <w:lang w:val="uk-UA" w:eastAsia="ru-RU"/>
        </w:rPr>
        <w:t>копія</w:t>
      </w:r>
      <w:r w:rsidRPr="009E13C4">
        <w:rPr>
          <w:szCs w:val="28"/>
          <w:lang w:val="uk-UA" w:eastAsia="ru-RU"/>
        </w:rPr>
        <w:t xml:space="preserve">), </w:t>
      </w:r>
      <w:r w:rsidRPr="009E13C4">
        <w:rPr>
          <w:color w:val="000000"/>
          <w:shd w:val="clear" w:color="auto" w:fill="FFFFFF"/>
          <w:lang w:val="uk-UA"/>
        </w:rPr>
        <w:t>за підписом керівника або уповноваженої особи інституту громадянського суспільства, скріпленим печаткою інституту (у разі наявності)</w:t>
      </w:r>
      <w:r w:rsidRPr="009E13C4">
        <w:rPr>
          <w:szCs w:val="28"/>
          <w:lang w:val="uk-UA" w:eastAsia="ru-RU"/>
        </w:rPr>
        <w:t>;</w:t>
      </w:r>
    </w:p>
    <w:p w:rsidR="002E718F" w:rsidRPr="00E41778" w:rsidRDefault="002E718F" w:rsidP="002E718F">
      <w:pPr>
        <w:spacing w:after="0"/>
        <w:ind w:firstLine="708"/>
        <w:jc w:val="both"/>
        <w:rPr>
          <w:szCs w:val="28"/>
          <w:lang w:val="uk-UA" w:eastAsia="ru-RU"/>
        </w:rPr>
      </w:pPr>
      <w:r>
        <w:rPr>
          <w:szCs w:val="28"/>
          <w:lang w:val="uk-UA" w:eastAsia="ru-RU"/>
        </w:rPr>
        <w:t>2) виписку з ЄДРПОУ;</w:t>
      </w:r>
    </w:p>
    <w:p w:rsidR="002E718F" w:rsidRPr="00E41778" w:rsidRDefault="002E718F" w:rsidP="002E718F">
      <w:pPr>
        <w:spacing w:after="0"/>
        <w:ind w:firstLine="708"/>
        <w:jc w:val="both"/>
        <w:rPr>
          <w:szCs w:val="28"/>
          <w:lang w:val="uk-UA" w:eastAsia="ru-RU"/>
        </w:rPr>
      </w:pPr>
      <w:r w:rsidRPr="00E41778">
        <w:rPr>
          <w:szCs w:val="28"/>
          <w:lang w:val="uk-UA" w:eastAsia="ru-RU"/>
        </w:rPr>
        <w:t xml:space="preserve">3) копію статуту (положення) </w:t>
      </w:r>
      <w:r w:rsidRPr="00FE6C68">
        <w:rPr>
          <w:color w:val="000000"/>
          <w:shd w:val="clear" w:color="auto" w:fill="FFFFFF"/>
          <w:lang w:val="uk-UA"/>
        </w:rPr>
        <w:t>інституту громадянського суспільства</w:t>
      </w:r>
      <w:r w:rsidRPr="00E41778">
        <w:rPr>
          <w:szCs w:val="28"/>
          <w:lang w:val="uk-UA" w:eastAsia="ru-RU"/>
        </w:rPr>
        <w:t xml:space="preserve">, </w:t>
      </w:r>
      <w:r>
        <w:rPr>
          <w:szCs w:val="28"/>
          <w:lang w:val="uk-UA" w:eastAsia="ru-RU"/>
        </w:rPr>
        <w:t>скріплені</w:t>
      </w:r>
      <w:r w:rsidRPr="00E41778">
        <w:rPr>
          <w:szCs w:val="28"/>
          <w:lang w:val="uk-UA" w:eastAsia="ru-RU"/>
        </w:rPr>
        <w:t xml:space="preserve"> печаткою</w:t>
      </w:r>
      <w:r>
        <w:rPr>
          <w:szCs w:val="28"/>
          <w:lang w:val="uk-UA" w:eastAsia="ru-RU"/>
        </w:rPr>
        <w:t xml:space="preserve"> </w:t>
      </w:r>
      <w:r w:rsidRPr="009E13C4">
        <w:rPr>
          <w:color w:val="000000"/>
          <w:shd w:val="clear" w:color="auto" w:fill="FFFFFF"/>
          <w:lang w:val="uk-UA"/>
        </w:rPr>
        <w:t>(у разі наявності)</w:t>
      </w:r>
      <w:r w:rsidRPr="00E41778">
        <w:rPr>
          <w:szCs w:val="28"/>
          <w:lang w:val="uk-UA" w:eastAsia="ru-RU"/>
        </w:rPr>
        <w:t>;</w:t>
      </w:r>
    </w:p>
    <w:p w:rsidR="002E718F" w:rsidRPr="00C57122" w:rsidRDefault="002E718F" w:rsidP="002E718F">
      <w:pPr>
        <w:spacing w:after="0"/>
        <w:ind w:firstLine="708"/>
        <w:jc w:val="both"/>
        <w:rPr>
          <w:szCs w:val="28"/>
          <w:lang w:val="uk-UA" w:eastAsia="ru-RU"/>
        </w:rPr>
      </w:pPr>
      <w:r w:rsidRPr="00E41778">
        <w:rPr>
          <w:szCs w:val="28"/>
          <w:lang w:val="uk-UA" w:eastAsia="ru-RU"/>
        </w:rPr>
        <w:t xml:space="preserve">4) </w:t>
      </w:r>
      <w:r w:rsidRPr="009C3A84">
        <w:rPr>
          <w:color w:val="000000"/>
          <w:shd w:val="clear" w:color="auto" w:fill="FFFFFF"/>
          <w:lang w:val="uk-UA"/>
        </w:rPr>
        <w:t>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2E718F" w:rsidRDefault="002E718F" w:rsidP="002E718F">
      <w:pPr>
        <w:spacing w:after="0"/>
        <w:ind w:firstLine="708"/>
        <w:jc w:val="both"/>
        <w:rPr>
          <w:szCs w:val="28"/>
          <w:lang w:val="uk-UA" w:eastAsia="ru-RU"/>
        </w:rPr>
      </w:pPr>
      <w:r w:rsidRPr="009751E9">
        <w:rPr>
          <w:szCs w:val="28"/>
          <w:lang w:eastAsia="ru-RU"/>
        </w:rPr>
        <w:t>5</w:t>
      </w:r>
      <w:r w:rsidRPr="00E41778">
        <w:rPr>
          <w:szCs w:val="28"/>
          <w:lang w:val="uk-UA" w:eastAsia="ru-RU"/>
        </w:rPr>
        <w:t xml:space="preserve">) опис та кошторис витрат, необхідних для виконання програми, за формою згідно з </w:t>
      </w:r>
      <w:r w:rsidRPr="002E718F">
        <w:rPr>
          <w:szCs w:val="28"/>
          <w:lang w:val="uk-UA" w:eastAsia="ru-RU"/>
        </w:rPr>
        <w:t>додатками 2, 3</w:t>
      </w:r>
      <w:r w:rsidRPr="00E41778">
        <w:rPr>
          <w:szCs w:val="28"/>
          <w:lang w:val="uk-UA" w:eastAsia="ru-RU"/>
        </w:rPr>
        <w:t xml:space="preserve"> (оригінал і одна копія). Опис програми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програми, інформацію про цільову аудиторію, залучені до виконання програми інші організації, способи інформування громадськості про хід виконання</w:t>
      </w:r>
      <w:r>
        <w:rPr>
          <w:szCs w:val="28"/>
          <w:lang w:val="uk-UA" w:eastAsia="ru-RU"/>
        </w:rPr>
        <w:t xml:space="preserve"> програми, детальний розрахунок витрат </w:t>
      </w:r>
      <w:r w:rsidRPr="00E41778">
        <w:rPr>
          <w:szCs w:val="28"/>
          <w:lang w:val="uk-UA" w:eastAsia="ru-RU"/>
        </w:rPr>
        <w:t>та джерела</w:t>
      </w:r>
      <w:r>
        <w:rPr>
          <w:szCs w:val="28"/>
          <w:lang w:val="uk-UA" w:eastAsia="ru-RU"/>
        </w:rPr>
        <w:t xml:space="preserve"> фінансування;</w:t>
      </w:r>
    </w:p>
    <w:p w:rsidR="002E718F" w:rsidRPr="00AA4087" w:rsidRDefault="002E718F" w:rsidP="002E718F">
      <w:pPr>
        <w:spacing w:after="0"/>
        <w:ind w:firstLine="708"/>
        <w:jc w:val="both"/>
        <w:rPr>
          <w:szCs w:val="28"/>
          <w:lang w:val="uk-UA" w:eastAsia="ru-RU"/>
        </w:rPr>
      </w:pPr>
      <w:r w:rsidRPr="009751E9">
        <w:rPr>
          <w:szCs w:val="28"/>
          <w:lang w:val="uk-UA" w:eastAsia="ru-RU"/>
        </w:rPr>
        <w:t>6</w:t>
      </w:r>
      <w:r w:rsidRPr="00E41778">
        <w:rPr>
          <w:szCs w:val="28"/>
          <w:lang w:val="uk-UA" w:eastAsia="ru-RU"/>
        </w:rPr>
        <w:t>) листи-</w:t>
      </w:r>
      <w:r w:rsidRPr="009C3A84">
        <w:rPr>
          <w:szCs w:val="28"/>
          <w:lang w:val="uk-UA" w:eastAsia="ru-RU"/>
        </w:rPr>
        <w:t xml:space="preserve">підтвердження від </w:t>
      </w:r>
      <w:r w:rsidRPr="009C3A84">
        <w:rPr>
          <w:color w:val="000000"/>
          <w:shd w:val="clear" w:color="auto" w:fill="FFFFFF"/>
          <w:lang w:val="uk-UA"/>
        </w:rPr>
        <w:t>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w:t>
      </w:r>
    </w:p>
    <w:p w:rsidR="002E718F" w:rsidRDefault="002E718F" w:rsidP="002E718F">
      <w:pPr>
        <w:spacing w:after="0"/>
        <w:ind w:firstLine="708"/>
        <w:jc w:val="both"/>
        <w:rPr>
          <w:szCs w:val="28"/>
          <w:lang w:val="uk-UA" w:eastAsia="ru-RU"/>
        </w:rPr>
      </w:pPr>
      <w:r w:rsidRPr="009751E9">
        <w:rPr>
          <w:szCs w:val="28"/>
          <w:lang w:val="uk-UA" w:eastAsia="ru-RU"/>
        </w:rPr>
        <w:lastRenderedPageBreak/>
        <w:t>7</w:t>
      </w:r>
      <w:r>
        <w:rPr>
          <w:szCs w:val="28"/>
          <w:lang w:val="uk-UA" w:eastAsia="ru-RU"/>
        </w:rPr>
        <w:t xml:space="preserve">) </w:t>
      </w:r>
      <w:r w:rsidRPr="00E41778">
        <w:rPr>
          <w:szCs w:val="28"/>
          <w:lang w:val="uk-UA" w:eastAsia="ru-RU"/>
        </w:rPr>
        <w:t xml:space="preserve">інформацію про діяльність </w:t>
      </w:r>
      <w:r w:rsidRPr="00FE6C68">
        <w:rPr>
          <w:color w:val="000000"/>
          <w:shd w:val="clear" w:color="auto" w:fill="FFFFFF"/>
          <w:lang w:val="uk-UA"/>
        </w:rPr>
        <w:t>інституту громадянського суспільства</w:t>
      </w:r>
      <w:r w:rsidRPr="00E41778">
        <w:rPr>
          <w:szCs w:val="28"/>
          <w:lang w:val="uk-UA" w:eastAsia="ru-RU"/>
        </w:rPr>
        <w:t xml:space="preserve">, зокрема про досвід виконання програм протягом останніх двох років за рахунок бюджетних коштів та інших джерел фінансування, джерела фінансування </w:t>
      </w:r>
      <w:r w:rsidRPr="00737E75">
        <w:rPr>
          <w:color w:val="000000"/>
          <w:shd w:val="clear" w:color="auto" w:fill="FFFFFF"/>
          <w:lang w:val="uk-UA"/>
        </w:rPr>
        <w:t>інституту громадянського суспільства</w:t>
      </w:r>
      <w:r w:rsidRPr="00E41778">
        <w:rPr>
          <w:szCs w:val="28"/>
          <w:lang w:val="uk-UA" w:eastAsia="ru-RU"/>
        </w:rPr>
        <w:t>, її матеріально-технічну базу та кадрове забезпечення за підписом керівника або уповноваженої особи громадської організації, скріплені її печаткою (оригінал і одна</w:t>
      </w:r>
      <w:r>
        <w:rPr>
          <w:szCs w:val="28"/>
          <w:lang w:val="uk-UA" w:eastAsia="ru-RU"/>
        </w:rPr>
        <w:t xml:space="preserve"> </w:t>
      </w:r>
      <w:r w:rsidRPr="00E41778">
        <w:rPr>
          <w:szCs w:val="28"/>
          <w:lang w:val="uk-UA" w:eastAsia="ru-RU"/>
        </w:rPr>
        <w:t>копія);</w:t>
      </w:r>
    </w:p>
    <w:p w:rsidR="002E718F" w:rsidRDefault="002E718F" w:rsidP="002E718F">
      <w:pPr>
        <w:spacing w:after="0"/>
        <w:ind w:firstLine="708"/>
        <w:jc w:val="both"/>
        <w:rPr>
          <w:szCs w:val="28"/>
          <w:lang w:val="uk-UA" w:eastAsia="ru-RU"/>
        </w:rPr>
      </w:pPr>
      <w:r w:rsidRPr="009751E9">
        <w:rPr>
          <w:szCs w:val="28"/>
          <w:lang w:eastAsia="ru-RU"/>
        </w:rPr>
        <w:t>8</w:t>
      </w:r>
      <w:r>
        <w:rPr>
          <w:szCs w:val="28"/>
          <w:lang w:val="uk-UA" w:eastAsia="ru-RU"/>
        </w:rPr>
        <w:t xml:space="preserve">) </w:t>
      </w:r>
      <w:r w:rsidRPr="00FE6C68">
        <w:rPr>
          <w:color w:val="000000"/>
          <w:shd w:val="clear" w:color="auto" w:fill="FFFFFF"/>
          <w:lang w:val="uk-UA"/>
        </w:rPr>
        <w:t>інститут громадянського суспільства</w:t>
      </w:r>
      <w:r w:rsidRPr="00E41778">
        <w:rPr>
          <w:szCs w:val="28"/>
          <w:lang w:val="uk-UA" w:eastAsia="ru-RU"/>
        </w:rPr>
        <w:t xml:space="preserve"> може подати інші матеріали, які засвідчують її спроможність реалізувати проект програми.</w:t>
      </w:r>
    </w:p>
    <w:p w:rsidR="002E718F" w:rsidRDefault="002E718F" w:rsidP="002E718F">
      <w:pPr>
        <w:spacing w:after="0"/>
        <w:ind w:firstLine="708"/>
        <w:jc w:val="both"/>
        <w:rPr>
          <w:szCs w:val="28"/>
          <w:lang w:val="uk-UA" w:eastAsia="ru-RU"/>
        </w:rPr>
      </w:pPr>
      <w:r w:rsidRPr="00E41778">
        <w:rPr>
          <w:szCs w:val="28"/>
          <w:lang w:val="uk-UA" w:eastAsia="ru-RU"/>
        </w:rPr>
        <w:t>Всі документи, перераховані в п. 4</w:t>
      </w:r>
      <w:r>
        <w:rPr>
          <w:szCs w:val="28"/>
          <w:lang w:val="uk-UA" w:eastAsia="ru-RU"/>
        </w:rPr>
        <w:t>.4</w:t>
      </w:r>
      <w:r w:rsidRPr="00E41778">
        <w:rPr>
          <w:szCs w:val="28"/>
          <w:lang w:val="uk-UA" w:eastAsia="ru-RU"/>
        </w:rPr>
        <w:t xml:space="preserve"> цього розділу, та окремо їх копії мають бути пронумеровані, прошнуровані, підписані керівником або уповноваженою особою </w:t>
      </w:r>
      <w:r w:rsidRPr="00737E75">
        <w:rPr>
          <w:color w:val="000000"/>
          <w:shd w:val="clear" w:color="auto" w:fill="FFFFFF"/>
          <w:lang w:val="uk-UA"/>
        </w:rPr>
        <w:t>інституту громадянського суспільства</w:t>
      </w:r>
      <w:r w:rsidRPr="00E41778">
        <w:rPr>
          <w:szCs w:val="28"/>
          <w:lang w:val="uk-UA" w:eastAsia="ru-RU"/>
        </w:rPr>
        <w:t xml:space="preserve"> та скріплені </w:t>
      </w:r>
      <w:r>
        <w:rPr>
          <w:szCs w:val="28"/>
          <w:lang w:val="uk-UA" w:eastAsia="ru-RU"/>
        </w:rPr>
        <w:t xml:space="preserve">печаткою </w:t>
      </w:r>
      <w:r w:rsidRPr="002F7159">
        <w:rPr>
          <w:color w:val="000000"/>
          <w:shd w:val="clear" w:color="auto" w:fill="FFFFFF"/>
          <w:lang w:val="uk-UA"/>
        </w:rPr>
        <w:t xml:space="preserve">(у </w:t>
      </w:r>
      <w:r w:rsidRPr="00DD4521">
        <w:rPr>
          <w:color w:val="000000"/>
          <w:shd w:val="clear" w:color="auto" w:fill="FFFFFF"/>
          <w:lang w:val="uk-UA"/>
        </w:rPr>
        <w:t>разі</w:t>
      </w:r>
      <w:r w:rsidRPr="002F7159">
        <w:rPr>
          <w:color w:val="000000"/>
          <w:shd w:val="clear" w:color="auto" w:fill="FFFFFF"/>
          <w:lang w:val="uk-UA"/>
        </w:rPr>
        <w:t xml:space="preserve"> </w:t>
      </w:r>
      <w:r w:rsidRPr="00DD4521">
        <w:rPr>
          <w:color w:val="000000"/>
          <w:shd w:val="clear" w:color="auto" w:fill="FFFFFF"/>
          <w:lang w:val="uk-UA"/>
        </w:rPr>
        <w:t>наявності</w:t>
      </w:r>
      <w:r w:rsidRPr="002F7159">
        <w:rPr>
          <w:color w:val="000000"/>
          <w:shd w:val="clear" w:color="auto" w:fill="FFFFFF"/>
          <w:lang w:val="uk-UA"/>
        </w:rPr>
        <w:t>)</w:t>
      </w:r>
      <w:r>
        <w:rPr>
          <w:szCs w:val="28"/>
          <w:lang w:val="uk-UA" w:eastAsia="ru-RU"/>
        </w:rPr>
        <w:t>.</w:t>
      </w:r>
    </w:p>
    <w:p w:rsidR="002E718F" w:rsidRPr="00557643" w:rsidRDefault="002E718F" w:rsidP="002E718F">
      <w:pPr>
        <w:spacing w:after="0"/>
        <w:ind w:firstLine="708"/>
        <w:jc w:val="both"/>
        <w:rPr>
          <w:szCs w:val="28"/>
          <w:lang w:val="uk-UA" w:eastAsia="ru-RU"/>
        </w:rPr>
      </w:pPr>
      <w:r w:rsidRPr="00557643">
        <w:rPr>
          <w:color w:val="000000"/>
          <w:shd w:val="clear" w:color="auto" w:fill="FFFFFF"/>
          <w:lang w:val="uk-UA"/>
        </w:rPr>
        <w:t>Відповідальність за достовірність інформації, що міститься у конкурсній пропозиції, несе учасник Конкурсу.</w:t>
      </w:r>
    </w:p>
    <w:p w:rsidR="002E718F" w:rsidRDefault="002E718F" w:rsidP="002E718F">
      <w:pPr>
        <w:spacing w:after="0"/>
        <w:ind w:firstLine="708"/>
        <w:jc w:val="both"/>
        <w:rPr>
          <w:color w:val="FF0000"/>
          <w:szCs w:val="28"/>
          <w:lang w:val="uk-UA" w:eastAsia="ru-RU"/>
        </w:rPr>
      </w:pPr>
      <w:r w:rsidRPr="00D05C23">
        <w:rPr>
          <w:szCs w:val="28"/>
          <w:lang w:val="uk-UA" w:eastAsia="ru-RU"/>
        </w:rPr>
        <w:t>Організатор Конкурсу видає учасникові Конкурсу довідку і</w:t>
      </w:r>
      <w:r>
        <w:rPr>
          <w:szCs w:val="28"/>
          <w:lang w:val="uk-UA" w:eastAsia="ru-RU"/>
        </w:rPr>
        <w:t>з зазначенням дати надходження конкурсної</w:t>
      </w:r>
      <w:r w:rsidRPr="00E41778">
        <w:rPr>
          <w:szCs w:val="28"/>
          <w:lang w:val="uk-UA" w:eastAsia="ru-RU"/>
        </w:rPr>
        <w:t xml:space="preserve"> пропозиції </w:t>
      </w:r>
      <w:r w:rsidRPr="002E718F">
        <w:rPr>
          <w:szCs w:val="28"/>
          <w:lang w:val="uk-UA" w:eastAsia="ru-RU"/>
        </w:rPr>
        <w:t>(додаток 4).</w:t>
      </w:r>
    </w:p>
    <w:p w:rsidR="002E718F" w:rsidRPr="00E41778" w:rsidRDefault="002E718F" w:rsidP="002E718F">
      <w:pPr>
        <w:spacing w:after="0"/>
        <w:ind w:firstLine="708"/>
        <w:jc w:val="both"/>
        <w:rPr>
          <w:sz w:val="24"/>
          <w:szCs w:val="24"/>
          <w:lang w:val="uk-UA" w:eastAsia="ru-RU"/>
        </w:rPr>
      </w:pPr>
      <w:r w:rsidRPr="00E41778">
        <w:rPr>
          <w:szCs w:val="28"/>
          <w:lang w:val="uk-UA" w:eastAsia="ru-RU"/>
        </w:rPr>
        <w:t>Подана конкурсна пропозиція не повертається учасников</w:t>
      </w:r>
      <w:r>
        <w:rPr>
          <w:szCs w:val="28"/>
          <w:lang w:val="uk-UA" w:eastAsia="ru-RU"/>
        </w:rPr>
        <w:t>і К</w:t>
      </w:r>
      <w:r w:rsidRPr="00E41778">
        <w:rPr>
          <w:szCs w:val="28"/>
          <w:lang w:val="uk-UA" w:eastAsia="ru-RU"/>
        </w:rPr>
        <w:t>онкурсу.</w:t>
      </w:r>
    </w:p>
    <w:p w:rsidR="002E718F" w:rsidRDefault="002E718F" w:rsidP="002E718F">
      <w:pPr>
        <w:tabs>
          <w:tab w:val="left" w:pos="1985"/>
        </w:tabs>
        <w:spacing w:after="0"/>
        <w:ind w:firstLine="708"/>
        <w:jc w:val="both"/>
        <w:rPr>
          <w:szCs w:val="28"/>
          <w:lang w:val="uk-UA" w:eastAsia="ru-RU"/>
        </w:rPr>
      </w:pPr>
      <w:r w:rsidRPr="00AE4CD1">
        <w:rPr>
          <w:szCs w:val="28"/>
          <w:lang w:val="uk-UA" w:eastAsia="ru-RU"/>
        </w:rPr>
        <w:t xml:space="preserve">4.5. </w:t>
      </w:r>
      <w:r w:rsidRPr="00AE4CD1">
        <w:rPr>
          <w:color w:val="000000"/>
          <w:szCs w:val="28"/>
          <w:shd w:val="clear" w:color="auto" w:fill="FFFFFF"/>
          <w:lang w:val="uk-UA"/>
        </w:rPr>
        <w:t>Інститути</w:t>
      </w:r>
      <w:r w:rsidRPr="00815F8C">
        <w:rPr>
          <w:color w:val="000000"/>
          <w:shd w:val="clear" w:color="auto" w:fill="FFFFFF"/>
          <w:lang w:val="uk-UA"/>
        </w:rPr>
        <w:t xml:space="preserve"> громадянського суспільства</w:t>
      </w:r>
      <w:r w:rsidRPr="00E41778">
        <w:rPr>
          <w:szCs w:val="28"/>
          <w:lang w:val="uk-UA" w:eastAsia="ru-RU"/>
        </w:rPr>
        <w:t xml:space="preserve"> не допускаються до участі в Конкурсі у разі, коли:</w:t>
      </w:r>
    </w:p>
    <w:p w:rsidR="002E718F" w:rsidRPr="00CD0F47" w:rsidRDefault="002E718F" w:rsidP="002E718F">
      <w:pPr>
        <w:tabs>
          <w:tab w:val="left" w:pos="1985"/>
        </w:tabs>
        <w:spacing w:after="0"/>
        <w:ind w:firstLine="709"/>
        <w:jc w:val="both"/>
        <w:rPr>
          <w:szCs w:val="28"/>
          <w:lang w:val="uk-UA" w:eastAsia="ru-RU"/>
        </w:rPr>
      </w:pPr>
      <w:r w:rsidRPr="00CD0F47">
        <w:rPr>
          <w:szCs w:val="28"/>
          <w:lang w:val="uk-UA" w:eastAsia="ru-RU"/>
        </w:rPr>
        <w:t xml:space="preserve">– </w:t>
      </w:r>
      <w:r w:rsidRPr="00CD0F47">
        <w:rPr>
          <w:color w:val="000000"/>
          <w:shd w:val="clear" w:color="auto" w:fill="FFFFFF"/>
          <w:lang w:val="uk-UA"/>
        </w:rPr>
        <w:t>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r w:rsidRPr="00CD0F47">
        <w:rPr>
          <w:szCs w:val="28"/>
          <w:lang w:val="uk-UA" w:eastAsia="ru-RU"/>
        </w:rPr>
        <w:t>;</w:t>
      </w:r>
    </w:p>
    <w:p w:rsidR="002E718F" w:rsidRPr="00CD0F47" w:rsidRDefault="002E718F" w:rsidP="002E718F">
      <w:pPr>
        <w:tabs>
          <w:tab w:val="left" w:pos="1985"/>
        </w:tabs>
        <w:spacing w:after="0"/>
        <w:ind w:firstLine="709"/>
        <w:jc w:val="both"/>
        <w:rPr>
          <w:spacing w:val="-6"/>
          <w:szCs w:val="28"/>
          <w:lang w:val="uk-UA" w:eastAsia="ru-RU"/>
        </w:rPr>
      </w:pPr>
      <w:r w:rsidRPr="00CD0F47">
        <w:rPr>
          <w:szCs w:val="28"/>
          <w:lang w:val="uk-UA" w:eastAsia="ru-RU"/>
        </w:rPr>
        <w:t xml:space="preserve">– </w:t>
      </w:r>
      <w:r w:rsidRPr="00CD0F47">
        <w:rPr>
          <w:spacing w:val="-6"/>
          <w:szCs w:val="28"/>
          <w:lang w:val="uk-UA" w:eastAsia="ru-RU"/>
        </w:rPr>
        <w:t>громадська організація не відповідає вимогам,</w:t>
      </w:r>
      <w:r>
        <w:rPr>
          <w:spacing w:val="-6"/>
          <w:szCs w:val="28"/>
          <w:lang w:val="uk-UA" w:eastAsia="ru-RU"/>
        </w:rPr>
        <w:t xml:space="preserve"> зазначеним в пункті 1 розділу </w:t>
      </w:r>
      <w:r w:rsidRPr="00CD0F47">
        <w:rPr>
          <w:spacing w:val="-6"/>
          <w:szCs w:val="28"/>
          <w:lang w:val="uk-UA" w:eastAsia="ru-RU"/>
        </w:rPr>
        <w:t>ІV;</w:t>
      </w:r>
    </w:p>
    <w:p w:rsidR="002E718F" w:rsidRPr="00CD0F47" w:rsidRDefault="002E718F" w:rsidP="002E718F">
      <w:pPr>
        <w:tabs>
          <w:tab w:val="left" w:pos="1985"/>
        </w:tabs>
        <w:spacing w:after="0"/>
        <w:ind w:firstLine="709"/>
        <w:jc w:val="both"/>
        <w:rPr>
          <w:szCs w:val="28"/>
          <w:lang w:val="uk-UA" w:eastAsia="ru-RU"/>
        </w:rPr>
      </w:pPr>
      <w:r w:rsidRPr="00CD0F47">
        <w:rPr>
          <w:szCs w:val="28"/>
          <w:lang w:val="uk-UA" w:eastAsia="ru-RU"/>
        </w:rPr>
        <w:t xml:space="preserve">– </w:t>
      </w:r>
      <w:r w:rsidRPr="00CD0F47">
        <w:rPr>
          <w:color w:val="000000"/>
          <w:shd w:val="clear" w:color="auto" w:fill="FFFFFF"/>
          <w:lang w:val="uk-UA"/>
        </w:rPr>
        <w:t>інститут громадянського суспільства відмовився від участі в конкурсі шляхом надсилання його організаторові офіційного листа</w:t>
      </w:r>
      <w:r w:rsidRPr="00CD0F47">
        <w:rPr>
          <w:szCs w:val="28"/>
          <w:lang w:val="uk-UA" w:eastAsia="ru-RU"/>
        </w:rPr>
        <w:t>;</w:t>
      </w:r>
    </w:p>
    <w:p w:rsidR="002E718F" w:rsidRPr="00CD0F47" w:rsidRDefault="002E718F" w:rsidP="002E718F">
      <w:pPr>
        <w:tabs>
          <w:tab w:val="left" w:pos="1985"/>
        </w:tabs>
        <w:spacing w:after="0"/>
        <w:ind w:firstLine="709"/>
        <w:jc w:val="both"/>
        <w:rPr>
          <w:szCs w:val="28"/>
          <w:lang w:val="uk-UA" w:eastAsia="ru-RU"/>
        </w:rPr>
      </w:pPr>
      <w:r w:rsidRPr="00CD0F47">
        <w:rPr>
          <w:szCs w:val="28"/>
          <w:lang w:val="uk-UA" w:eastAsia="ru-RU"/>
        </w:rPr>
        <w:t xml:space="preserve">– </w:t>
      </w:r>
      <w:r w:rsidRPr="00CD0F47">
        <w:rPr>
          <w:color w:val="000000"/>
          <w:shd w:val="clear" w:color="auto" w:fill="FFFFFF"/>
          <w:lang w:val="uk-UA"/>
        </w:rPr>
        <w:t>інститут громадянського суспільства перебуває у стадії припинення</w:t>
      </w:r>
      <w:r w:rsidRPr="00CD0F47">
        <w:rPr>
          <w:szCs w:val="28"/>
          <w:lang w:val="uk-UA" w:eastAsia="ru-RU"/>
        </w:rPr>
        <w:t>;</w:t>
      </w:r>
    </w:p>
    <w:p w:rsidR="002E718F" w:rsidRPr="009E6E88" w:rsidRDefault="002E718F" w:rsidP="002E718F">
      <w:pPr>
        <w:tabs>
          <w:tab w:val="left" w:pos="1985"/>
        </w:tabs>
        <w:spacing w:after="0"/>
        <w:ind w:firstLine="709"/>
        <w:jc w:val="both"/>
        <w:rPr>
          <w:szCs w:val="28"/>
          <w:lang w:val="uk-UA" w:eastAsia="ru-RU"/>
        </w:rPr>
      </w:pPr>
      <w:r w:rsidRPr="009E6E88">
        <w:rPr>
          <w:szCs w:val="28"/>
          <w:lang w:val="uk-UA" w:eastAsia="ru-RU"/>
        </w:rPr>
        <w:t>– </w:t>
      </w:r>
      <w:r w:rsidRPr="009E6E88">
        <w:rPr>
          <w:shd w:val="clear" w:color="auto" w:fill="FFFFFF"/>
          <w:lang w:val="uk-UA"/>
        </w:rPr>
        <w:t>конкурсну пропозицію подано після закінчення встановленого строку подання конкурсних пропозицій та/або не в повному обсязі</w:t>
      </w:r>
      <w:r>
        <w:rPr>
          <w:shd w:val="clear" w:color="auto" w:fill="FFFFFF"/>
          <w:lang w:val="uk-UA"/>
        </w:rPr>
        <w:t>,</w:t>
      </w:r>
      <w:r w:rsidRPr="009E6E88">
        <w:rPr>
          <w:szCs w:val="28"/>
          <w:lang w:val="uk-UA" w:eastAsia="ru-RU"/>
        </w:rPr>
        <w:t xml:space="preserve"> або з порушенням вимог пункту 4.4 цього Положення;</w:t>
      </w:r>
    </w:p>
    <w:p w:rsidR="002E718F" w:rsidRDefault="002E718F" w:rsidP="002E718F">
      <w:pPr>
        <w:tabs>
          <w:tab w:val="left" w:pos="1985"/>
        </w:tabs>
        <w:spacing w:after="0"/>
        <w:ind w:firstLine="709"/>
        <w:jc w:val="both"/>
        <w:rPr>
          <w:szCs w:val="28"/>
          <w:lang w:val="uk-UA" w:eastAsia="ru-RU"/>
        </w:rPr>
      </w:pPr>
      <w:r w:rsidRPr="00E41778">
        <w:rPr>
          <w:szCs w:val="28"/>
          <w:lang w:val="uk-UA" w:eastAsia="ru-RU"/>
        </w:rPr>
        <w:t>– програма (проект, захід), зазначені у конкурсній пропозиції, не відповідають обласному рівню виконання</w:t>
      </w:r>
      <w:r>
        <w:rPr>
          <w:szCs w:val="28"/>
          <w:lang w:val="uk-UA" w:eastAsia="ru-RU"/>
        </w:rPr>
        <w:t xml:space="preserve"> </w:t>
      </w:r>
      <w:r w:rsidRPr="00E41778">
        <w:rPr>
          <w:szCs w:val="28"/>
          <w:lang w:val="uk-UA" w:eastAsia="ru-RU"/>
        </w:rPr>
        <w:t>(реалізації);</w:t>
      </w:r>
    </w:p>
    <w:p w:rsidR="002E718F" w:rsidRPr="00E41778" w:rsidRDefault="002E718F" w:rsidP="002E718F">
      <w:pPr>
        <w:tabs>
          <w:tab w:val="left" w:pos="1985"/>
        </w:tabs>
        <w:spacing w:after="0"/>
        <w:ind w:firstLine="709"/>
        <w:jc w:val="both"/>
        <w:rPr>
          <w:szCs w:val="28"/>
          <w:lang w:val="uk-UA" w:eastAsia="ru-RU"/>
        </w:rPr>
      </w:pPr>
      <w:r w:rsidRPr="00E41778">
        <w:rPr>
          <w:szCs w:val="28"/>
          <w:lang w:val="uk-UA" w:eastAsia="ru-RU"/>
        </w:rPr>
        <w:t>– передбачена конкурсною пропозицією діяльність спрямовується на підтримку політичних партій;</w:t>
      </w:r>
    </w:p>
    <w:p w:rsidR="002E718F" w:rsidRPr="00CD0F47" w:rsidRDefault="002E718F" w:rsidP="002E718F">
      <w:pPr>
        <w:tabs>
          <w:tab w:val="left" w:pos="1985"/>
        </w:tabs>
        <w:spacing w:after="0"/>
        <w:ind w:firstLine="709"/>
        <w:jc w:val="both"/>
        <w:rPr>
          <w:szCs w:val="28"/>
          <w:lang w:val="uk-UA" w:eastAsia="ru-RU"/>
        </w:rPr>
      </w:pPr>
      <w:r w:rsidRPr="00E41778">
        <w:rPr>
          <w:szCs w:val="28"/>
          <w:lang w:val="uk-UA" w:eastAsia="ru-RU"/>
        </w:rPr>
        <w:t xml:space="preserve">– </w:t>
      </w:r>
      <w:r w:rsidRPr="00CD0F47">
        <w:rPr>
          <w:color w:val="000000"/>
          <w:shd w:val="clear" w:color="auto" w:fill="FFFFFF"/>
          <w:lang w:val="uk-UA"/>
        </w:rPr>
        <w:t>установлено факт порушення інститутом громадянського суспільства вимог бюджетного законодавства протягом одного або двох попередніх бюджетних періодів</w:t>
      </w:r>
      <w:r w:rsidRPr="00CD0F47">
        <w:rPr>
          <w:szCs w:val="28"/>
          <w:lang w:val="uk-UA" w:eastAsia="ru-RU"/>
        </w:rPr>
        <w:t>.</w:t>
      </w:r>
    </w:p>
    <w:p w:rsidR="002E718F" w:rsidRPr="00E41778" w:rsidRDefault="002E718F" w:rsidP="002E718F">
      <w:pPr>
        <w:spacing w:after="0"/>
        <w:ind w:firstLine="708"/>
        <w:jc w:val="both"/>
        <w:rPr>
          <w:szCs w:val="28"/>
          <w:lang w:val="uk-UA" w:eastAsia="ru-RU"/>
        </w:rPr>
      </w:pPr>
      <w:r>
        <w:rPr>
          <w:szCs w:val="28"/>
          <w:lang w:val="uk-UA" w:eastAsia="ru-RU"/>
        </w:rPr>
        <w:t>4.</w:t>
      </w:r>
      <w:r w:rsidRPr="00E41778">
        <w:rPr>
          <w:szCs w:val="28"/>
          <w:lang w:val="uk-UA" w:eastAsia="ru-RU"/>
        </w:rPr>
        <w:t>6. Не можуть бути підтримані проекти (проектів, заходів), які:</w:t>
      </w:r>
    </w:p>
    <w:p w:rsidR="002E718F" w:rsidRPr="00E41778" w:rsidRDefault="002E718F" w:rsidP="002E718F">
      <w:pPr>
        <w:spacing w:after="0"/>
        <w:ind w:firstLine="709"/>
        <w:jc w:val="both"/>
        <w:rPr>
          <w:szCs w:val="28"/>
          <w:lang w:val="uk-UA" w:eastAsia="ru-RU"/>
        </w:rPr>
      </w:pPr>
      <w:r w:rsidRPr="00E41778">
        <w:rPr>
          <w:szCs w:val="28"/>
          <w:lang w:val="uk-UA" w:eastAsia="ru-RU"/>
        </w:rPr>
        <w:t>– спрямовані на отримання прибутку;</w:t>
      </w:r>
    </w:p>
    <w:p w:rsidR="002E718F" w:rsidRPr="00E41778" w:rsidRDefault="002E718F" w:rsidP="002E718F">
      <w:pPr>
        <w:spacing w:after="0"/>
        <w:ind w:firstLine="709"/>
        <w:jc w:val="both"/>
        <w:rPr>
          <w:szCs w:val="28"/>
          <w:lang w:val="uk-UA" w:eastAsia="ru-RU"/>
        </w:rPr>
      </w:pPr>
      <w:r w:rsidRPr="00E41778">
        <w:rPr>
          <w:szCs w:val="28"/>
          <w:lang w:val="uk-UA" w:eastAsia="ru-RU"/>
        </w:rPr>
        <w:lastRenderedPageBreak/>
        <w:t>– спрямовані на підтримку політичних партій;</w:t>
      </w:r>
    </w:p>
    <w:p w:rsidR="002E718F" w:rsidRPr="00E41778" w:rsidRDefault="002E718F" w:rsidP="002E718F">
      <w:pPr>
        <w:spacing w:after="0"/>
        <w:ind w:firstLine="709"/>
        <w:jc w:val="both"/>
        <w:rPr>
          <w:szCs w:val="28"/>
          <w:lang w:val="uk-UA" w:eastAsia="ru-RU"/>
        </w:rPr>
      </w:pPr>
      <w:r w:rsidRPr="00E41778">
        <w:rPr>
          <w:szCs w:val="28"/>
          <w:lang w:val="uk-UA" w:eastAsia="ru-RU"/>
        </w:rPr>
        <w:t>– не передбачають обласного рівня реалізації;</w:t>
      </w:r>
    </w:p>
    <w:p w:rsidR="002E718F" w:rsidRDefault="002E718F" w:rsidP="002E718F">
      <w:pPr>
        <w:spacing w:after="0"/>
        <w:ind w:firstLine="709"/>
        <w:jc w:val="both"/>
        <w:rPr>
          <w:color w:val="000000"/>
          <w:szCs w:val="28"/>
          <w:shd w:val="clear" w:color="auto" w:fill="FFFFFF"/>
          <w:lang w:val="uk-UA" w:eastAsia="ru-RU"/>
        </w:rPr>
      </w:pPr>
      <w:r w:rsidRPr="00E41778">
        <w:rPr>
          <w:szCs w:val="28"/>
          <w:lang w:val="uk-UA" w:eastAsia="ru-RU"/>
        </w:rPr>
        <w:t xml:space="preserve">– </w:t>
      </w:r>
      <w:r w:rsidRPr="00E41778">
        <w:rPr>
          <w:color w:val="000000"/>
          <w:szCs w:val="28"/>
          <w:shd w:val="clear" w:color="auto" w:fill="FFFFFF"/>
          <w:lang w:val="uk-UA" w:eastAsia="ru-RU"/>
        </w:rPr>
        <w:t>всеукраїнського значення.</w:t>
      </w:r>
      <w:bookmarkStart w:id="1" w:name="o51"/>
      <w:bookmarkStart w:id="2" w:name="o52"/>
      <w:bookmarkEnd w:id="1"/>
      <w:bookmarkEnd w:id="2"/>
    </w:p>
    <w:p w:rsidR="002E718F" w:rsidRPr="00010591" w:rsidRDefault="002E718F" w:rsidP="002E718F">
      <w:pPr>
        <w:spacing w:after="0"/>
        <w:ind w:firstLine="709"/>
        <w:jc w:val="both"/>
        <w:rPr>
          <w:color w:val="000000"/>
          <w:szCs w:val="28"/>
          <w:shd w:val="clear" w:color="auto" w:fill="FFFFFF"/>
          <w:lang w:val="uk-UA" w:eastAsia="ru-RU"/>
        </w:rPr>
      </w:pPr>
    </w:p>
    <w:p w:rsidR="002E718F" w:rsidRPr="0051085A" w:rsidRDefault="002E718F" w:rsidP="002E718F">
      <w:pPr>
        <w:spacing w:after="0"/>
        <w:ind w:firstLine="708"/>
        <w:jc w:val="center"/>
        <w:rPr>
          <w:b/>
          <w:color w:val="000000"/>
          <w:szCs w:val="28"/>
          <w:lang w:val="uk-UA"/>
        </w:rPr>
      </w:pPr>
      <w:r w:rsidRPr="0051085A">
        <w:rPr>
          <w:b/>
          <w:szCs w:val="28"/>
          <w:lang w:val="uk-UA" w:eastAsia="ru-RU"/>
        </w:rPr>
        <w:t>V.</w:t>
      </w:r>
      <w:r w:rsidRPr="0051085A">
        <w:rPr>
          <w:szCs w:val="28"/>
          <w:lang w:val="uk-UA" w:eastAsia="ru-RU"/>
        </w:rPr>
        <w:t xml:space="preserve"> </w:t>
      </w:r>
      <w:r w:rsidRPr="0051085A">
        <w:rPr>
          <w:b/>
          <w:color w:val="000000"/>
          <w:szCs w:val="28"/>
          <w:lang w:val="uk-UA"/>
        </w:rPr>
        <w:t>Склад та робота конкурсної комісії</w:t>
      </w:r>
    </w:p>
    <w:p w:rsidR="002E718F" w:rsidRPr="001F7CA1" w:rsidRDefault="002E718F" w:rsidP="002E718F">
      <w:pPr>
        <w:spacing w:after="0"/>
        <w:ind w:firstLine="708"/>
        <w:jc w:val="center"/>
        <w:rPr>
          <w:b/>
          <w:color w:val="000000"/>
          <w:sz w:val="10"/>
          <w:szCs w:val="10"/>
          <w:lang w:val="uk-UA"/>
        </w:rPr>
      </w:pPr>
    </w:p>
    <w:p w:rsidR="002E718F" w:rsidRPr="001F3823" w:rsidRDefault="002E718F" w:rsidP="002E718F">
      <w:pPr>
        <w:pStyle w:val="a5"/>
        <w:tabs>
          <w:tab w:val="num" w:pos="0"/>
        </w:tabs>
        <w:spacing w:line="276" w:lineRule="auto"/>
        <w:ind w:left="0" w:firstLine="0"/>
        <w:jc w:val="both"/>
        <w:rPr>
          <w:rStyle w:val="apple-converted-space"/>
          <w:sz w:val="28"/>
          <w:szCs w:val="28"/>
        </w:rPr>
      </w:pPr>
      <w:r>
        <w:rPr>
          <w:sz w:val="28"/>
          <w:szCs w:val="28"/>
        </w:rPr>
        <w:tab/>
      </w:r>
      <w:r w:rsidRPr="001F3823">
        <w:rPr>
          <w:sz w:val="28"/>
          <w:szCs w:val="28"/>
        </w:rPr>
        <w:t>5.1. Для розгляду</w:t>
      </w:r>
      <w:r w:rsidRPr="004C4C61">
        <w:rPr>
          <w:sz w:val="28"/>
          <w:szCs w:val="28"/>
        </w:rPr>
        <w:t xml:space="preserve"> конкурсних пропозицій та проведення моніторингу виконання програм (реалізації проектів, заходів) організатор конкурсу утворює конкурсну комісію у складі не менш як семи осіб та затверджує її персональний складі. Головою конкурсної комісії призначається представник організатора конкурсу</w:t>
      </w:r>
      <w:r w:rsidRPr="001F3823">
        <w:rPr>
          <w:sz w:val="28"/>
          <w:szCs w:val="28"/>
        </w:rPr>
        <w:t>. Члени конкурсної комісії здійснюють свої повноваження на громадських засадах.</w:t>
      </w:r>
    </w:p>
    <w:p w:rsidR="002E718F" w:rsidRPr="00010591" w:rsidRDefault="002E718F" w:rsidP="002E718F">
      <w:pPr>
        <w:pStyle w:val="a5"/>
        <w:tabs>
          <w:tab w:val="num" w:pos="0"/>
        </w:tabs>
        <w:ind w:left="0" w:firstLine="0"/>
        <w:jc w:val="both"/>
        <w:rPr>
          <w:sz w:val="28"/>
          <w:szCs w:val="28"/>
        </w:rPr>
      </w:pPr>
      <w:r>
        <w:rPr>
          <w:color w:val="000000"/>
          <w:sz w:val="28"/>
          <w:szCs w:val="28"/>
        </w:rPr>
        <w:tab/>
      </w:r>
      <w:r w:rsidRPr="00010591">
        <w:rPr>
          <w:sz w:val="28"/>
          <w:szCs w:val="28"/>
        </w:rPr>
        <w:t>5.2. Склад комісії затверджується наказом директора Департаменту сім’ї, молоді та спорту.</w:t>
      </w:r>
    </w:p>
    <w:p w:rsidR="002E718F" w:rsidRPr="00010591" w:rsidRDefault="002E718F" w:rsidP="002E718F">
      <w:pPr>
        <w:autoSpaceDE w:val="0"/>
        <w:autoSpaceDN w:val="0"/>
        <w:spacing w:after="0"/>
        <w:ind w:firstLine="709"/>
        <w:jc w:val="both"/>
        <w:rPr>
          <w:szCs w:val="28"/>
          <w:lang w:val="uk-UA" w:eastAsia="ru-RU"/>
        </w:rPr>
      </w:pPr>
      <w:r w:rsidRPr="00010591">
        <w:rPr>
          <w:szCs w:val="28"/>
          <w:lang w:val="uk-UA" w:eastAsia="ru-RU"/>
        </w:rPr>
        <w:t>5.3.</w:t>
      </w:r>
      <w:r>
        <w:rPr>
          <w:szCs w:val="28"/>
          <w:lang w:val="uk-UA" w:eastAsia="ru-RU"/>
        </w:rPr>
        <w:t> </w:t>
      </w:r>
      <w:r w:rsidRPr="00010591">
        <w:rPr>
          <w:szCs w:val="28"/>
          <w:lang w:val="uk-UA" w:eastAsia="ru-RU"/>
        </w:rPr>
        <w:t>Чисельність державних службовців, представників організатора конкурсу не повинна перевищувати 50 відсотків кількості членів Конкурсної комісії.</w:t>
      </w:r>
    </w:p>
    <w:p w:rsidR="002E718F" w:rsidRPr="00010591" w:rsidRDefault="002E718F" w:rsidP="002E718F">
      <w:pPr>
        <w:autoSpaceDE w:val="0"/>
        <w:autoSpaceDN w:val="0"/>
        <w:spacing w:after="0"/>
        <w:ind w:firstLine="709"/>
        <w:jc w:val="both"/>
        <w:rPr>
          <w:szCs w:val="28"/>
          <w:lang w:val="uk-UA" w:eastAsia="ru-RU"/>
        </w:rPr>
      </w:pPr>
      <w:r w:rsidRPr="00010591">
        <w:rPr>
          <w:shd w:val="clear" w:color="auto" w:fill="FFFFFF"/>
          <w:lang w:val="uk-UA"/>
        </w:rPr>
        <w:t>5.4. Не може бути членом конкурсної комісії особа, що є керівником, членом керівних органів або працівником учасника конкурсу.</w:t>
      </w:r>
    </w:p>
    <w:p w:rsidR="002E718F" w:rsidRPr="00010591" w:rsidRDefault="002E718F" w:rsidP="002E718F">
      <w:pPr>
        <w:autoSpaceDE w:val="0"/>
        <w:autoSpaceDN w:val="0"/>
        <w:spacing w:after="0"/>
        <w:ind w:firstLine="709"/>
        <w:jc w:val="both"/>
        <w:rPr>
          <w:szCs w:val="28"/>
          <w:lang w:val="uk-UA" w:eastAsia="ru-RU"/>
        </w:rPr>
      </w:pPr>
      <w:r w:rsidRPr="00010591">
        <w:rPr>
          <w:szCs w:val="28"/>
          <w:lang w:val="uk-UA" w:eastAsia="ru-RU"/>
        </w:rPr>
        <w:t>5.5. Члени Конкурсної комісії зобов’язані не допускати конфлікту інтересів під час розгляду поданих на Конкурс матеріалів.</w:t>
      </w:r>
    </w:p>
    <w:p w:rsidR="002E718F" w:rsidRPr="00010591" w:rsidRDefault="002E718F" w:rsidP="002E718F">
      <w:pPr>
        <w:autoSpaceDE w:val="0"/>
        <w:autoSpaceDN w:val="0"/>
        <w:spacing w:after="0"/>
        <w:ind w:firstLine="709"/>
        <w:jc w:val="both"/>
        <w:rPr>
          <w:szCs w:val="28"/>
          <w:lang w:val="uk-UA" w:eastAsia="ru-RU"/>
        </w:rPr>
      </w:pPr>
      <w:r w:rsidRPr="00010591">
        <w:rPr>
          <w:szCs w:val="28"/>
          <w:lang w:val="uk-UA" w:eastAsia="ru-RU"/>
        </w:rPr>
        <w:t>5.6. Конкурсна комісія проводить</w:t>
      </w:r>
      <w:r w:rsidRPr="00010591">
        <w:rPr>
          <w:i/>
          <w:szCs w:val="28"/>
          <w:lang w:val="uk-UA" w:eastAsia="ru-RU"/>
        </w:rPr>
        <w:t xml:space="preserve"> </w:t>
      </w:r>
      <w:r w:rsidRPr="00010591">
        <w:rPr>
          <w:szCs w:val="28"/>
          <w:lang w:val="uk-UA" w:eastAsia="ru-RU"/>
        </w:rPr>
        <w:t>засідання, на яких ухвалюються рішення з питань, пов’язаних із організацією та проведенням Конкурсу.</w:t>
      </w:r>
    </w:p>
    <w:p w:rsidR="002E718F" w:rsidRPr="00010591" w:rsidRDefault="002E718F" w:rsidP="002E718F">
      <w:pPr>
        <w:spacing w:after="0"/>
        <w:ind w:firstLine="709"/>
        <w:jc w:val="both"/>
        <w:rPr>
          <w:szCs w:val="28"/>
          <w:lang w:val="uk-UA" w:eastAsia="ru-RU"/>
        </w:rPr>
      </w:pPr>
      <w:r w:rsidRPr="00010591">
        <w:rPr>
          <w:szCs w:val="28"/>
          <w:lang w:val="uk-UA" w:eastAsia="ru-RU"/>
        </w:rPr>
        <w:t>5.7.</w:t>
      </w:r>
      <w:r>
        <w:rPr>
          <w:szCs w:val="28"/>
          <w:lang w:val="uk-UA" w:eastAsia="ru-RU"/>
        </w:rPr>
        <w:t> </w:t>
      </w:r>
      <w:r w:rsidRPr="00010591">
        <w:rPr>
          <w:szCs w:val="28"/>
          <w:lang w:val="uk-UA" w:eastAsia="ru-RU"/>
        </w:rPr>
        <w:t>Засідання Конкурсної комісії проводяться у міру потреби, про що повідомляється учасникам засідання не пізніше ніж за три робочих дні до його проведення. Засідання вважається правоможним, якщо на ньому присутні не менше двох третин складу Конкурсної комісії.</w:t>
      </w:r>
    </w:p>
    <w:p w:rsidR="002E718F" w:rsidRPr="00010591" w:rsidRDefault="002E718F" w:rsidP="002E718F">
      <w:pPr>
        <w:spacing w:after="0"/>
        <w:ind w:firstLine="709"/>
        <w:jc w:val="both"/>
        <w:rPr>
          <w:szCs w:val="28"/>
          <w:lang w:val="uk-UA"/>
        </w:rPr>
      </w:pPr>
      <w:r w:rsidRPr="00010591">
        <w:rPr>
          <w:szCs w:val="28"/>
          <w:lang w:val="uk-UA"/>
        </w:rPr>
        <w:t>5.8. Рішення Конкурсної комісії приймається більшістю голосів членів комісії, присутніх на засіданні.</w:t>
      </w:r>
    </w:p>
    <w:p w:rsidR="002E718F" w:rsidRPr="00010591" w:rsidRDefault="002E718F" w:rsidP="002E718F">
      <w:pPr>
        <w:spacing w:after="0"/>
        <w:ind w:firstLine="709"/>
        <w:jc w:val="both"/>
        <w:rPr>
          <w:szCs w:val="28"/>
          <w:lang w:val="uk-UA" w:eastAsia="ru-RU"/>
        </w:rPr>
      </w:pPr>
      <w:r w:rsidRPr="00010591">
        <w:rPr>
          <w:szCs w:val="28"/>
          <w:lang w:val="uk-UA"/>
        </w:rPr>
        <w:t>5.9. За умови рівного розподілу голосів вирішальним є голос голови конкурсної комісії.</w:t>
      </w:r>
    </w:p>
    <w:p w:rsidR="002E718F" w:rsidRPr="00010591" w:rsidRDefault="002E718F" w:rsidP="002E718F">
      <w:pPr>
        <w:autoSpaceDE w:val="0"/>
        <w:autoSpaceDN w:val="0"/>
        <w:spacing w:after="0"/>
        <w:ind w:firstLine="709"/>
        <w:jc w:val="both"/>
        <w:rPr>
          <w:szCs w:val="28"/>
          <w:lang w:val="uk-UA" w:eastAsia="ru-RU"/>
        </w:rPr>
      </w:pPr>
      <w:r w:rsidRPr="00010591">
        <w:rPr>
          <w:szCs w:val="28"/>
          <w:lang w:val="uk-UA" w:eastAsia="ru-RU"/>
        </w:rPr>
        <w:t>5.10.</w:t>
      </w:r>
      <w:r>
        <w:rPr>
          <w:szCs w:val="28"/>
          <w:lang w:val="uk-UA" w:eastAsia="ru-RU"/>
        </w:rPr>
        <w:t> </w:t>
      </w:r>
      <w:r w:rsidRPr="00010591">
        <w:rPr>
          <w:szCs w:val="28"/>
          <w:lang w:val="uk-UA" w:eastAsia="ru-RU"/>
        </w:rPr>
        <w:t>Усі рішення, прийняті Конкурсною комісією, зазначаються в протоколі, який підписується присутніми на її засіданні членами комісії та розміщується на офіційному веб-сайті Чернігівської обласної державної адміністрації.</w:t>
      </w:r>
    </w:p>
    <w:p w:rsidR="002E718F" w:rsidRPr="00010591" w:rsidRDefault="002E718F" w:rsidP="002E718F">
      <w:pPr>
        <w:autoSpaceDE w:val="0"/>
        <w:autoSpaceDN w:val="0"/>
        <w:spacing w:after="0"/>
        <w:ind w:firstLine="709"/>
        <w:jc w:val="both"/>
        <w:rPr>
          <w:szCs w:val="28"/>
          <w:lang w:val="uk-UA" w:eastAsia="ru-RU"/>
        </w:rPr>
      </w:pPr>
      <w:r w:rsidRPr="00010591">
        <w:rPr>
          <w:shd w:val="clear" w:color="auto" w:fill="FFFFFF"/>
          <w:lang w:val="uk-UA"/>
        </w:rPr>
        <w:t>5.11. Учасникові конкурсу на його вимогу видається копія протоколу засідання конкурсної комісії.</w:t>
      </w:r>
    </w:p>
    <w:p w:rsidR="002E718F" w:rsidRDefault="002E718F" w:rsidP="002E718F">
      <w:pPr>
        <w:spacing w:after="0"/>
        <w:ind w:firstLine="708"/>
        <w:jc w:val="both"/>
        <w:rPr>
          <w:szCs w:val="28"/>
          <w:lang w:val="uk-UA" w:eastAsia="ru-RU"/>
        </w:rPr>
      </w:pPr>
      <w:r w:rsidRPr="00010591">
        <w:rPr>
          <w:szCs w:val="28"/>
          <w:lang w:val="uk-UA" w:eastAsia="ru-RU"/>
        </w:rPr>
        <w:t>5.12. Конкурсна комісія у разі потреби може</w:t>
      </w:r>
      <w:r w:rsidRPr="00E41778">
        <w:rPr>
          <w:szCs w:val="28"/>
          <w:lang w:val="uk-UA" w:eastAsia="ru-RU"/>
        </w:rPr>
        <w:t xml:space="preserve"> прийняти рішення про проведення перевірки достовірності інформації, наведеної в конкурсній пропозиції. Перевірка проводиться у порядку, визначеному постановою </w:t>
      </w:r>
      <w:r w:rsidRPr="00E41778">
        <w:rPr>
          <w:szCs w:val="28"/>
          <w:lang w:val="uk-UA" w:eastAsia="ru-RU"/>
        </w:rPr>
        <w:lastRenderedPageBreak/>
        <w:t>Кабінету Міністрів України від 12 жовтня 2011 року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За результатами розгляду конкурсних пропозицій та перевірки достовірності інформації, наведеної в конкурсній пропозиції, конкурсна комісія визначає конкурсні пропозиції, які допускаються для участі у другому</w:t>
      </w:r>
      <w:r w:rsidRPr="00E41778">
        <w:rPr>
          <w:sz w:val="24"/>
          <w:szCs w:val="24"/>
          <w:lang w:val="uk-UA" w:eastAsia="ru-RU"/>
        </w:rPr>
        <w:t xml:space="preserve"> </w:t>
      </w:r>
      <w:r>
        <w:rPr>
          <w:szCs w:val="28"/>
          <w:lang w:val="uk-UA" w:eastAsia="ru-RU"/>
        </w:rPr>
        <w:t xml:space="preserve">етапі </w:t>
      </w:r>
      <w:r w:rsidRPr="00E41778">
        <w:rPr>
          <w:szCs w:val="28"/>
          <w:lang w:val="uk-UA" w:eastAsia="ru-RU"/>
        </w:rPr>
        <w:t>конкурсу.</w:t>
      </w:r>
    </w:p>
    <w:p w:rsidR="002E718F" w:rsidRDefault="002E718F" w:rsidP="002E718F">
      <w:pPr>
        <w:spacing w:after="0"/>
        <w:ind w:firstLine="708"/>
        <w:jc w:val="both"/>
        <w:rPr>
          <w:szCs w:val="28"/>
          <w:lang w:val="uk-UA" w:eastAsia="ru-RU"/>
        </w:rPr>
      </w:pPr>
    </w:p>
    <w:p w:rsidR="002E718F" w:rsidRPr="004956CC" w:rsidRDefault="002E718F" w:rsidP="002E718F">
      <w:pPr>
        <w:pStyle w:val="a5"/>
        <w:tabs>
          <w:tab w:val="num" w:pos="0"/>
        </w:tabs>
        <w:ind w:left="0" w:firstLine="0"/>
        <w:jc w:val="center"/>
        <w:rPr>
          <w:b/>
          <w:color w:val="000000"/>
          <w:sz w:val="28"/>
          <w:szCs w:val="28"/>
        </w:rPr>
      </w:pPr>
      <w:r w:rsidRPr="004956CC">
        <w:rPr>
          <w:b/>
          <w:color w:val="000000"/>
          <w:sz w:val="28"/>
          <w:szCs w:val="28"/>
          <w:shd w:val="clear" w:color="auto" w:fill="FFFFFF"/>
          <w:lang w:val="en-US"/>
        </w:rPr>
        <w:t>VI</w:t>
      </w:r>
      <w:r w:rsidRPr="004956CC">
        <w:rPr>
          <w:b/>
          <w:color w:val="000000"/>
          <w:sz w:val="28"/>
          <w:szCs w:val="28"/>
          <w:shd w:val="clear" w:color="auto" w:fill="FFFFFF"/>
        </w:rPr>
        <w:t xml:space="preserve">. </w:t>
      </w:r>
      <w:r w:rsidRPr="004956CC">
        <w:rPr>
          <w:b/>
          <w:color w:val="000000"/>
          <w:sz w:val="28"/>
          <w:szCs w:val="28"/>
        </w:rPr>
        <w:t>Порядок проведення конкурсу</w:t>
      </w:r>
    </w:p>
    <w:p w:rsidR="002E718F" w:rsidRPr="009075F7" w:rsidRDefault="002E718F" w:rsidP="002E718F">
      <w:pPr>
        <w:spacing w:after="0"/>
        <w:ind w:firstLine="708"/>
        <w:jc w:val="center"/>
        <w:rPr>
          <w:b/>
          <w:color w:val="000000"/>
          <w:sz w:val="10"/>
          <w:szCs w:val="10"/>
          <w:shd w:val="clear" w:color="auto" w:fill="FFFFFF"/>
          <w:lang w:val="uk-UA"/>
        </w:rPr>
      </w:pPr>
    </w:p>
    <w:p w:rsidR="002E718F" w:rsidRPr="002F0614" w:rsidRDefault="002E718F" w:rsidP="002E718F">
      <w:pPr>
        <w:spacing w:after="0"/>
        <w:ind w:firstLine="708"/>
        <w:jc w:val="both"/>
        <w:rPr>
          <w:szCs w:val="28"/>
          <w:shd w:val="clear" w:color="auto" w:fill="FFFFFF"/>
          <w:lang w:val="uk-UA"/>
        </w:rPr>
      </w:pPr>
      <w:r w:rsidRPr="002F5FF9">
        <w:rPr>
          <w:color w:val="000000"/>
          <w:szCs w:val="28"/>
          <w:shd w:val="clear" w:color="auto" w:fill="FFFFFF"/>
          <w:lang w:val="uk-UA"/>
        </w:rPr>
        <w:t>6</w:t>
      </w:r>
      <w:r>
        <w:rPr>
          <w:color w:val="000000"/>
          <w:szCs w:val="28"/>
          <w:shd w:val="clear" w:color="auto" w:fill="FFFFFF"/>
          <w:lang w:val="uk-UA"/>
        </w:rPr>
        <w:t>.1.</w:t>
      </w:r>
      <w:r>
        <w:rPr>
          <w:lang w:val="uk-UA"/>
        </w:rPr>
        <w:t> </w:t>
      </w:r>
      <w:r>
        <w:rPr>
          <w:color w:val="000000"/>
          <w:szCs w:val="28"/>
          <w:shd w:val="clear" w:color="auto" w:fill="FFFFFF"/>
          <w:lang w:val="uk-UA"/>
        </w:rPr>
        <w:t xml:space="preserve">Загальне керівництво підготовкою та проведенням Конкурсу здійснюється організатором </w:t>
      </w:r>
      <w:r w:rsidRPr="002F0614">
        <w:rPr>
          <w:szCs w:val="28"/>
          <w:shd w:val="clear" w:color="auto" w:fill="FFFFFF"/>
          <w:lang w:val="uk-UA"/>
        </w:rPr>
        <w:t>Конкурсу - Департаментом сім’ї, молоді та спорту Чернігівської облдержадміністрації.</w:t>
      </w:r>
    </w:p>
    <w:p w:rsidR="002E718F" w:rsidRPr="009911A2" w:rsidRDefault="002E718F" w:rsidP="002E718F">
      <w:pPr>
        <w:spacing w:after="0"/>
        <w:ind w:firstLine="708"/>
        <w:jc w:val="both"/>
        <w:rPr>
          <w:lang w:val="uk-UA"/>
        </w:rPr>
      </w:pPr>
      <w:r w:rsidRPr="009911A2">
        <w:rPr>
          <w:lang w:val="uk-UA"/>
        </w:rPr>
        <w:t>До участі в організації та проведенні Конкурсу залучаються державні та недержавні установи, представники органів виконавчої влади та місцевого самоврядування, громадські організації, благодійні фонди, об’єднання громадян, меценати (за згодою).</w:t>
      </w:r>
    </w:p>
    <w:p w:rsidR="002E718F" w:rsidRPr="00461FD7" w:rsidRDefault="002E718F" w:rsidP="002E718F">
      <w:pPr>
        <w:spacing w:after="0"/>
        <w:ind w:firstLine="708"/>
        <w:jc w:val="both"/>
        <w:rPr>
          <w:szCs w:val="28"/>
          <w:shd w:val="clear" w:color="auto" w:fill="FFFFFF"/>
          <w:lang w:val="uk-UA"/>
        </w:rPr>
      </w:pPr>
      <w:r>
        <w:rPr>
          <w:color w:val="000000"/>
          <w:szCs w:val="28"/>
          <w:shd w:val="clear" w:color="auto" w:fill="FFFFFF"/>
          <w:lang w:val="uk-UA"/>
        </w:rPr>
        <w:t xml:space="preserve">6.2. </w:t>
      </w:r>
      <w:r w:rsidRPr="00461FD7">
        <w:rPr>
          <w:szCs w:val="28"/>
          <w:shd w:val="clear" w:color="auto" w:fill="FFFFFF"/>
          <w:lang w:val="uk-UA"/>
        </w:rPr>
        <w:t>Конкурс проводиться у два етапи:</w:t>
      </w:r>
    </w:p>
    <w:p w:rsidR="002E718F" w:rsidRDefault="002E718F" w:rsidP="002E718F">
      <w:pPr>
        <w:numPr>
          <w:ilvl w:val="0"/>
          <w:numId w:val="2"/>
        </w:numPr>
        <w:shd w:val="clear" w:color="auto" w:fill="FFFFFF"/>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szCs w:val="28"/>
          <w:lang w:val="uk-UA" w:eastAsia="ru-RU"/>
        </w:rPr>
      </w:pPr>
      <w:r>
        <w:rPr>
          <w:szCs w:val="28"/>
          <w:lang w:val="uk-UA" w:eastAsia="ru-RU"/>
        </w:rPr>
        <w:t>н</w:t>
      </w:r>
      <w:r w:rsidRPr="00E41778">
        <w:rPr>
          <w:szCs w:val="28"/>
          <w:lang w:val="uk-UA" w:eastAsia="ru-RU"/>
        </w:rPr>
        <w:t>а першому етапі конкурсна комісія розглядає конкурсні пропозиції щодо їх відпові</w:t>
      </w:r>
      <w:r>
        <w:rPr>
          <w:szCs w:val="28"/>
          <w:lang w:val="uk-UA" w:eastAsia="ru-RU"/>
        </w:rPr>
        <w:t>дності розділу IV цього Порядку;</w:t>
      </w:r>
    </w:p>
    <w:p w:rsidR="002E718F" w:rsidRDefault="002E718F" w:rsidP="002E718F">
      <w:pPr>
        <w:numPr>
          <w:ilvl w:val="0"/>
          <w:numId w:val="2"/>
        </w:numPr>
        <w:shd w:val="clear" w:color="auto" w:fill="FFFFFF"/>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szCs w:val="28"/>
          <w:lang w:val="uk-UA" w:eastAsia="ru-RU"/>
        </w:rPr>
      </w:pPr>
      <w:r>
        <w:rPr>
          <w:szCs w:val="28"/>
          <w:lang w:val="uk-UA" w:eastAsia="ru-RU"/>
        </w:rPr>
        <w:t>н</w:t>
      </w:r>
      <w:r w:rsidRPr="00E41778">
        <w:rPr>
          <w:szCs w:val="28"/>
          <w:lang w:val="uk-UA" w:eastAsia="ru-RU"/>
        </w:rPr>
        <w:t>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w:t>
      </w:r>
      <w:r>
        <w:rPr>
          <w:szCs w:val="28"/>
          <w:lang w:val="uk-UA" w:eastAsia="ru-RU"/>
        </w:rPr>
        <w:t>ущені до участі у другому етапі.</w:t>
      </w:r>
    </w:p>
    <w:p w:rsidR="002E718F" w:rsidRPr="00C66AFB" w:rsidRDefault="002E718F" w:rsidP="002E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szCs w:val="28"/>
          <w:lang w:val="uk-UA" w:eastAsia="ru-RU"/>
        </w:rPr>
      </w:pPr>
      <w:r w:rsidRPr="00C66AFB">
        <w:rPr>
          <w:szCs w:val="28"/>
          <w:lang w:val="uk-UA" w:eastAsia="ru-RU"/>
        </w:rPr>
        <w:t>6.3.</w:t>
      </w:r>
      <w:r>
        <w:rPr>
          <w:szCs w:val="28"/>
          <w:lang w:val="uk-UA" w:eastAsia="ru-RU"/>
        </w:rPr>
        <w:t> </w:t>
      </w:r>
      <w:r w:rsidRPr="00C66AFB">
        <w:rPr>
          <w:szCs w:val="28"/>
          <w:lang w:val="uk-UA" w:eastAsia="ru-RU"/>
        </w:rPr>
        <w:t>З</w:t>
      </w:r>
      <w:r w:rsidRPr="00C66AFB">
        <w:rPr>
          <w:color w:val="000000"/>
          <w:szCs w:val="28"/>
          <w:lang w:val="uk-UA" w:eastAsia="ru-RU"/>
        </w:rPr>
        <w:t>ахист конкурсної пропозиції здійснює керівник інституту громадянського суспільства, який є учасником конкурсу, або його уповноважений представник;</w:t>
      </w:r>
    </w:p>
    <w:p w:rsidR="002E718F" w:rsidRPr="00C66AFB" w:rsidRDefault="002E718F" w:rsidP="002E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szCs w:val="28"/>
          <w:lang w:val="uk-UA" w:eastAsia="ru-RU"/>
        </w:rPr>
      </w:pPr>
      <w:r w:rsidRPr="00C66AFB">
        <w:rPr>
          <w:szCs w:val="28"/>
          <w:lang w:val="uk-UA" w:eastAsia="ru-RU"/>
        </w:rPr>
        <w:t>6.4.</w:t>
      </w:r>
      <w:r>
        <w:rPr>
          <w:szCs w:val="28"/>
          <w:lang w:val="uk-UA" w:eastAsia="ru-RU"/>
        </w:rPr>
        <w:t> </w:t>
      </w:r>
      <w:r w:rsidRPr="00C66AFB">
        <w:rPr>
          <w:szCs w:val="28"/>
          <w:lang w:val="uk-UA" w:eastAsia="ru-RU"/>
        </w:rPr>
        <w:t xml:space="preserve">У разі коли учасник конкурсу письмово відмовився від відкритого захисту конкурсної пропозиції, </w:t>
      </w:r>
      <w:r>
        <w:rPr>
          <w:szCs w:val="28"/>
          <w:lang w:val="uk-UA" w:eastAsia="ru-RU"/>
        </w:rPr>
        <w:t>К</w:t>
      </w:r>
      <w:r w:rsidRPr="00C66AFB">
        <w:rPr>
          <w:szCs w:val="28"/>
          <w:lang w:val="uk-UA" w:eastAsia="ru-RU"/>
        </w:rPr>
        <w:t>онкурсна комісія приймає рішення про припинення його подальшої участі в конкурсі, про що надсилає письмове повідомлення.</w:t>
      </w:r>
    </w:p>
    <w:p w:rsidR="002E718F" w:rsidRDefault="002E718F" w:rsidP="002E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textAlignment w:val="baseline"/>
        <w:rPr>
          <w:szCs w:val="28"/>
          <w:lang w:val="uk-UA" w:eastAsia="ru-RU"/>
        </w:rPr>
      </w:pPr>
      <w:r>
        <w:rPr>
          <w:szCs w:val="28"/>
          <w:lang w:val="uk-UA" w:eastAsia="ru-RU"/>
        </w:rPr>
        <w:t>6.5.</w:t>
      </w:r>
      <w:r w:rsidRPr="00E41778">
        <w:rPr>
          <w:szCs w:val="28"/>
          <w:lang w:val="uk-UA" w:eastAsia="ru-RU"/>
        </w:rPr>
        <w:t xml:space="preserve"> Конкурсна комісія оцінює конкурсні про</w:t>
      </w:r>
      <w:r>
        <w:rPr>
          <w:szCs w:val="28"/>
          <w:lang w:val="uk-UA" w:eastAsia="ru-RU"/>
        </w:rPr>
        <w:t>позиції за такими критеріями:</w:t>
      </w:r>
    </w:p>
    <w:p w:rsidR="002E718F" w:rsidRDefault="002E718F" w:rsidP="002E718F">
      <w:pPr>
        <w:numPr>
          <w:ilvl w:val="0"/>
          <w:numId w:val="1"/>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95"/>
        <w:jc w:val="both"/>
        <w:textAlignment w:val="baseline"/>
        <w:rPr>
          <w:szCs w:val="28"/>
          <w:lang w:val="uk-UA" w:eastAsia="ru-RU"/>
        </w:rPr>
      </w:pPr>
      <w:r w:rsidRPr="00E41778">
        <w:rPr>
          <w:szCs w:val="28"/>
          <w:lang w:val="uk-UA" w:eastAsia="ru-RU"/>
        </w:rPr>
        <w:t>відповідність зазначеним у ІІ</w:t>
      </w:r>
      <w:r>
        <w:rPr>
          <w:szCs w:val="28"/>
          <w:lang w:val="uk-UA" w:eastAsia="ru-RU"/>
        </w:rPr>
        <w:t>І</w:t>
      </w:r>
      <w:r w:rsidRPr="00E41778">
        <w:rPr>
          <w:szCs w:val="28"/>
          <w:lang w:val="uk-UA" w:eastAsia="ru-RU"/>
        </w:rPr>
        <w:t xml:space="preserve"> розділі цілям та пріоритетни</w:t>
      </w:r>
      <w:r>
        <w:rPr>
          <w:szCs w:val="28"/>
          <w:lang w:val="uk-UA" w:eastAsia="ru-RU"/>
        </w:rPr>
        <w:t>м завданням;</w:t>
      </w:r>
    </w:p>
    <w:p w:rsidR="002E718F" w:rsidRPr="00E41778" w:rsidRDefault="002E718F" w:rsidP="002E718F">
      <w:pPr>
        <w:numPr>
          <w:ilvl w:val="0"/>
          <w:numId w:val="1"/>
        </w:numPr>
        <w:shd w:val="clear" w:color="auto" w:fill="FFFFFF"/>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95"/>
        <w:jc w:val="both"/>
        <w:textAlignment w:val="baseline"/>
        <w:rPr>
          <w:szCs w:val="28"/>
          <w:lang w:val="uk-UA" w:eastAsia="ru-RU"/>
        </w:rPr>
      </w:pPr>
      <w:r w:rsidRPr="00E41778">
        <w:rPr>
          <w:szCs w:val="28"/>
          <w:lang w:val="uk-UA" w:eastAsia="ru-RU"/>
        </w:rPr>
        <w:t>очікувана результативність програми;</w:t>
      </w:r>
    </w:p>
    <w:p w:rsidR="002E718F" w:rsidRPr="00E41778" w:rsidRDefault="002E718F" w:rsidP="002E718F">
      <w:pPr>
        <w:numPr>
          <w:ilvl w:val="0"/>
          <w:numId w:val="1"/>
        </w:numPr>
        <w:shd w:val="clear" w:color="auto" w:fill="FFFFFF"/>
        <w:tabs>
          <w:tab w:val="left" w:pos="284"/>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szCs w:val="28"/>
          <w:lang w:val="uk-UA" w:eastAsia="ru-RU"/>
        </w:rPr>
      </w:pPr>
      <w:r w:rsidRPr="00E41778">
        <w:rPr>
          <w:szCs w:val="28"/>
          <w:lang w:val="uk-UA" w:eastAsia="ru-RU"/>
        </w:rPr>
        <w:t>ефективність використання бюджетних коштів</w:t>
      </w:r>
      <w:r>
        <w:rPr>
          <w:szCs w:val="28"/>
          <w:lang w:val="uk-UA" w:eastAsia="ru-RU"/>
        </w:rPr>
        <w:t xml:space="preserve">, передбачених для фінансування </w:t>
      </w:r>
      <w:r w:rsidRPr="00E41778">
        <w:rPr>
          <w:szCs w:val="28"/>
          <w:lang w:val="uk-UA" w:eastAsia="ru-RU"/>
        </w:rPr>
        <w:t>програми;</w:t>
      </w:r>
    </w:p>
    <w:p w:rsidR="002E718F" w:rsidRPr="00E41778" w:rsidRDefault="002E718F" w:rsidP="002E718F">
      <w:pPr>
        <w:numPr>
          <w:ilvl w:val="0"/>
          <w:numId w:val="1"/>
        </w:numPr>
        <w:shd w:val="clear" w:color="auto" w:fill="FFFFFF"/>
        <w:tabs>
          <w:tab w:val="left" w:pos="284"/>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95"/>
        <w:jc w:val="both"/>
        <w:textAlignment w:val="baseline"/>
        <w:rPr>
          <w:szCs w:val="28"/>
          <w:lang w:val="uk-UA" w:eastAsia="ru-RU"/>
        </w:rPr>
      </w:pPr>
      <w:r>
        <w:rPr>
          <w:szCs w:val="28"/>
          <w:lang w:val="uk-UA" w:eastAsia="ru-RU"/>
        </w:rPr>
        <w:t xml:space="preserve">повнота </w:t>
      </w:r>
      <w:r w:rsidRPr="00E41778">
        <w:rPr>
          <w:szCs w:val="28"/>
          <w:lang w:val="uk-UA" w:eastAsia="ru-RU"/>
        </w:rPr>
        <w:t>охоплення</w:t>
      </w:r>
      <w:r>
        <w:rPr>
          <w:szCs w:val="28"/>
          <w:lang w:val="uk-UA" w:eastAsia="ru-RU"/>
        </w:rPr>
        <w:t xml:space="preserve"> </w:t>
      </w:r>
      <w:r w:rsidRPr="00E41778">
        <w:rPr>
          <w:szCs w:val="28"/>
          <w:lang w:val="uk-UA" w:eastAsia="ru-RU"/>
        </w:rPr>
        <w:t>цільової</w:t>
      </w:r>
      <w:r>
        <w:rPr>
          <w:szCs w:val="28"/>
          <w:lang w:val="uk-UA" w:eastAsia="ru-RU"/>
        </w:rPr>
        <w:t xml:space="preserve"> </w:t>
      </w:r>
      <w:r w:rsidRPr="00E41778">
        <w:rPr>
          <w:szCs w:val="28"/>
          <w:lang w:val="uk-UA" w:eastAsia="ru-RU"/>
        </w:rPr>
        <w:t>аудиторії;</w:t>
      </w:r>
    </w:p>
    <w:p w:rsidR="002E718F" w:rsidRDefault="002E718F" w:rsidP="002E718F">
      <w:pPr>
        <w:numPr>
          <w:ilvl w:val="0"/>
          <w:numId w:val="1"/>
        </w:numPr>
        <w:shd w:val="clear" w:color="auto" w:fill="FFFFFF"/>
        <w:tabs>
          <w:tab w:val="left" w:pos="284"/>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95"/>
        <w:textAlignment w:val="baseline"/>
        <w:rPr>
          <w:szCs w:val="28"/>
          <w:lang w:val="uk-UA" w:eastAsia="ru-RU"/>
        </w:rPr>
      </w:pPr>
      <w:proofErr w:type="spellStart"/>
      <w:r>
        <w:rPr>
          <w:szCs w:val="28"/>
          <w:lang w:val="uk-UA" w:eastAsia="ru-RU"/>
        </w:rPr>
        <w:t>інноваційність</w:t>
      </w:r>
      <w:proofErr w:type="spellEnd"/>
      <w:r>
        <w:rPr>
          <w:szCs w:val="28"/>
          <w:lang w:val="uk-UA" w:eastAsia="ru-RU"/>
        </w:rPr>
        <w:t>;</w:t>
      </w:r>
    </w:p>
    <w:p w:rsidR="002E718F" w:rsidRDefault="002E718F" w:rsidP="002E718F">
      <w:pPr>
        <w:numPr>
          <w:ilvl w:val="0"/>
          <w:numId w:val="1"/>
        </w:numPr>
        <w:shd w:val="clear" w:color="auto" w:fill="FFFFFF"/>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szCs w:val="28"/>
          <w:lang w:val="uk-UA" w:eastAsia="ru-RU"/>
        </w:rPr>
      </w:pPr>
      <w:r w:rsidRPr="00E41778">
        <w:rPr>
          <w:szCs w:val="28"/>
          <w:lang w:val="uk-UA" w:eastAsia="ru-RU"/>
        </w:rPr>
        <w:lastRenderedPageBreak/>
        <w:t>рівень кадрового та матеріально-технічного забезпечення, необхідного для виконання програми, досвід ді</w:t>
      </w:r>
      <w:r>
        <w:rPr>
          <w:szCs w:val="28"/>
          <w:lang w:val="uk-UA" w:eastAsia="ru-RU"/>
        </w:rPr>
        <w:t>яльності у відповідній сфері;</w:t>
      </w:r>
    </w:p>
    <w:p w:rsidR="002E718F" w:rsidRPr="00E41778" w:rsidRDefault="002E718F" w:rsidP="002E718F">
      <w:pPr>
        <w:numPr>
          <w:ilvl w:val="0"/>
          <w:numId w:val="1"/>
        </w:numPr>
        <w:shd w:val="clear" w:color="auto" w:fill="FFFFFF"/>
        <w:tabs>
          <w:tab w:val="left" w:pos="284"/>
          <w:tab w:val="left" w:pos="10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szCs w:val="28"/>
          <w:lang w:val="uk-UA" w:eastAsia="ru-RU"/>
        </w:rPr>
      </w:pPr>
      <w:r w:rsidRPr="00E41778">
        <w:rPr>
          <w:szCs w:val="28"/>
          <w:lang w:val="uk-UA" w:eastAsia="ru-RU"/>
        </w:rPr>
        <w:t>спроможність громадської організації продовжувати</w:t>
      </w:r>
      <w:r>
        <w:rPr>
          <w:szCs w:val="28"/>
          <w:lang w:val="uk-UA" w:eastAsia="ru-RU"/>
        </w:rPr>
        <w:t xml:space="preserve"> </w:t>
      </w:r>
      <w:r w:rsidRPr="00E41778">
        <w:rPr>
          <w:szCs w:val="28"/>
          <w:lang w:val="uk-UA" w:eastAsia="ru-RU"/>
        </w:rPr>
        <w:t>виконання програми</w:t>
      </w:r>
      <w:r>
        <w:rPr>
          <w:szCs w:val="28"/>
          <w:lang w:val="uk-UA" w:eastAsia="ru-RU"/>
        </w:rPr>
        <w:t xml:space="preserve"> </w:t>
      </w:r>
      <w:r w:rsidRPr="00E41778">
        <w:rPr>
          <w:szCs w:val="28"/>
          <w:lang w:val="uk-UA" w:eastAsia="ru-RU"/>
        </w:rPr>
        <w:t>або здійснювати подібні заходи після припинення фінансової підтримки.</w:t>
      </w:r>
    </w:p>
    <w:p w:rsidR="002E718F" w:rsidRPr="00E41778" w:rsidRDefault="002E718F" w:rsidP="002E718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color w:val="000000"/>
          <w:szCs w:val="28"/>
          <w:lang w:val="uk-UA" w:eastAsia="ru-RU"/>
        </w:rPr>
      </w:pPr>
      <w:r>
        <w:rPr>
          <w:color w:val="000000"/>
          <w:szCs w:val="28"/>
          <w:lang w:val="uk-UA" w:eastAsia="ru-RU"/>
        </w:rPr>
        <w:tab/>
        <w:t>6.6</w:t>
      </w:r>
      <w:r w:rsidRPr="00E41778">
        <w:rPr>
          <w:color w:val="000000"/>
          <w:szCs w:val="28"/>
          <w:lang w:val="uk-UA" w:eastAsia="ru-RU"/>
        </w:rPr>
        <w:t xml:space="preserve">. Члени </w:t>
      </w:r>
      <w:r>
        <w:rPr>
          <w:color w:val="000000"/>
          <w:szCs w:val="28"/>
          <w:lang w:val="uk-UA" w:eastAsia="ru-RU"/>
        </w:rPr>
        <w:t>К</w:t>
      </w:r>
      <w:r w:rsidRPr="00E41778">
        <w:rPr>
          <w:color w:val="000000"/>
          <w:szCs w:val="28"/>
          <w:lang w:val="uk-UA" w:eastAsia="ru-RU"/>
        </w:rPr>
        <w:t>онкурсної комісії індивідуально оцінюють конкурсні пропозиції за кожним із передбачених цим Положен</w:t>
      </w:r>
      <w:r>
        <w:rPr>
          <w:color w:val="000000"/>
          <w:szCs w:val="28"/>
          <w:lang w:val="uk-UA" w:eastAsia="ru-RU"/>
        </w:rPr>
        <w:t>н</w:t>
      </w:r>
      <w:r w:rsidRPr="00E41778">
        <w:rPr>
          <w:color w:val="000000"/>
          <w:szCs w:val="28"/>
          <w:lang w:val="uk-UA" w:eastAsia="ru-RU"/>
        </w:rPr>
        <w:t>ям критеріїв за шкалою від нуля до п’яти балів. Індивідуальні оціночні листи членів конкурсної комісії та результати оцінки конкурсних пропозицій додаються до протоколу засідання конкурсної комісії (</w:t>
      </w:r>
      <w:r w:rsidRPr="002E718F">
        <w:rPr>
          <w:szCs w:val="28"/>
          <w:lang w:val="uk-UA" w:eastAsia="ru-RU"/>
        </w:rPr>
        <w:t>додатки 5, 6</w:t>
      </w:r>
      <w:r w:rsidRPr="00D562CE">
        <w:rPr>
          <w:szCs w:val="28"/>
          <w:lang w:val="uk-UA" w:eastAsia="ru-RU"/>
        </w:rPr>
        <w:t>).</w:t>
      </w:r>
      <w:r w:rsidRPr="00E41778">
        <w:rPr>
          <w:color w:val="000000"/>
          <w:szCs w:val="28"/>
          <w:lang w:val="uk-UA" w:eastAsia="ru-RU"/>
        </w:rPr>
        <w:t xml:space="preserve"> </w:t>
      </w:r>
    </w:p>
    <w:p w:rsidR="002E718F" w:rsidRPr="00E41778" w:rsidRDefault="002E718F" w:rsidP="002E718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szCs w:val="28"/>
          <w:lang w:val="uk-UA" w:eastAsia="ru-RU"/>
        </w:rPr>
      </w:pPr>
      <w:r>
        <w:rPr>
          <w:szCs w:val="28"/>
          <w:lang w:val="uk-UA" w:eastAsia="ru-RU"/>
        </w:rPr>
        <w:tab/>
        <w:t>6.7</w:t>
      </w:r>
      <w:r w:rsidRPr="00E41778">
        <w:rPr>
          <w:szCs w:val="28"/>
          <w:lang w:val="uk-UA" w:eastAsia="ru-RU"/>
        </w:rPr>
        <w:t>. Рішення конкурсної комісії про визначення переможців Конкурсу доводиться до відома учасників конкурсу електронною розсилкою у триденний строк з дати його прийняття та оприлюднюється</w:t>
      </w:r>
      <w:r>
        <w:rPr>
          <w:szCs w:val="28"/>
          <w:lang w:val="uk-UA" w:eastAsia="ru-RU"/>
        </w:rPr>
        <w:t>.</w:t>
      </w:r>
    </w:p>
    <w:p w:rsidR="002E718F" w:rsidRPr="00E41778" w:rsidRDefault="002E718F" w:rsidP="002E718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color w:val="000000"/>
          <w:szCs w:val="28"/>
          <w:lang w:val="uk-UA" w:eastAsia="ru-RU"/>
        </w:rPr>
      </w:pPr>
      <w:r>
        <w:rPr>
          <w:szCs w:val="28"/>
          <w:lang w:val="uk-UA" w:eastAsia="ru-RU"/>
        </w:rPr>
        <w:tab/>
        <w:t>6.8</w:t>
      </w:r>
      <w:r w:rsidRPr="00E41778">
        <w:rPr>
          <w:szCs w:val="28"/>
          <w:lang w:val="uk-UA" w:eastAsia="ru-RU"/>
        </w:rPr>
        <w:t xml:space="preserve">. Організатор конкурсу на підставі рішення конкурсної комісії про визначення переможців конкурсу укладає </w:t>
      </w:r>
      <w:r>
        <w:rPr>
          <w:szCs w:val="28"/>
          <w:lang w:val="uk-UA" w:eastAsia="ru-RU"/>
        </w:rPr>
        <w:t>Д</w:t>
      </w:r>
      <w:r w:rsidRPr="00E41778">
        <w:rPr>
          <w:szCs w:val="28"/>
          <w:lang w:val="uk-UA" w:eastAsia="ru-RU"/>
        </w:rPr>
        <w:t xml:space="preserve">оговір про виконання програми (проекту, заходу) (далі - </w:t>
      </w:r>
      <w:r w:rsidRPr="00AC025D">
        <w:rPr>
          <w:szCs w:val="28"/>
          <w:lang w:val="uk-UA" w:eastAsia="ru-RU"/>
        </w:rPr>
        <w:t xml:space="preserve">договір) </w:t>
      </w:r>
      <w:r w:rsidRPr="002E718F">
        <w:rPr>
          <w:szCs w:val="28"/>
          <w:lang w:val="uk-UA" w:eastAsia="ru-RU"/>
        </w:rPr>
        <w:t>(додаток 7)</w:t>
      </w:r>
      <w:r w:rsidRPr="00AC025D">
        <w:rPr>
          <w:szCs w:val="28"/>
          <w:lang w:val="uk-UA" w:eastAsia="ru-RU"/>
        </w:rPr>
        <w:t>.</w:t>
      </w:r>
    </w:p>
    <w:p w:rsidR="002E718F" w:rsidRDefault="002E718F" w:rsidP="002E718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color w:val="000000"/>
          <w:szCs w:val="28"/>
          <w:lang w:val="uk-UA" w:eastAsia="ru-RU"/>
        </w:rPr>
      </w:pPr>
      <w:r>
        <w:rPr>
          <w:color w:val="000000"/>
          <w:szCs w:val="28"/>
          <w:lang w:val="uk-UA" w:eastAsia="ru-RU"/>
        </w:rPr>
        <w:tab/>
        <w:t>6.9</w:t>
      </w:r>
      <w:r w:rsidRPr="00E41778">
        <w:rPr>
          <w:color w:val="000000"/>
          <w:szCs w:val="28"/>
          <w:lang w:val="uk-UA" w:eastAsia="ru-RU"/>
        </w:rPr>
        <w:t>. Договір повинен містити</w:t>
      </w:r>
      <w:r>
        <w:rPr>
          <w:color w:val="000000"/>
          <w:szCs w:val="28"/>
          <w:lang w:val="uk-UA" w:eastAsia="ru-RU"/>
        </w:rPr>
        <w:t>:</w:t>
      </w:r>
    </w:p>
    <w:p w:rsidR="002E718F" w:rsidRDefault="002E718F" w:rsidP="002E718F">
      <w:pPr>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color w:val="000000"/>
          <w:szCs w:val="28"/>
          <w:lang w:val="uk-UA" w:eastAsia="ru-RU"/>
        </w:rPr>
      </w:pPr>
      <w:r w:rsidRPr="00E41778">
        <w:rPr>
          <w:color w:val="000000"/>
          <w:szCs w:val="28"/>
          <w:lang w:val="uk-UA" w:eastAsia="ru-RU"/>
        </w:rPr>
        <w:t>опис та план виконання програми (проекту, заходу) із зазначенням строків та відповідальних виконавців на кожному етапі;</w:t>
      </w:r>
    </w:p>
    <w:p w:rsidR="002E718F" w:rsidRDefault="002E718F" w:rsidP="002E718F">
      <w:pPr>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color w:val="000000"/>
          <w:szCs w:val="28"/>
          <w:lang w:val="uk-UA" w:eastAsia="ru-RU"/>
        </w:rPr>
      </w:pPr>
      <w:r w:rsidRPr="00E41778">
        <w:rPr>
          <w:color w:val="000000"/>
          <w:szCs w:val="28"/>
          <w:lang w:val="uk-UA" w:eastAsia="ru-RU"/>
        </w:rPr>
        <w:t>обов'язки організатор</w:t>
      </w:r>
      <w:r>
        <w:rPr>
          <w:color w:val="000000"/>
          <w:szCs w:val="28"/>
          <w:lang w:val="uk-UA" w:eastAsia="ru-RU"/>
        </w:rPr>
        <w:t xml:space="preserve">а конкурсу щодо фінансування програми </w:t>
      </w:r>
      <w:r w:rsidRPr="00E41778">
        <w:rPr>
          <w:color w:val="000000"/>
          <w:szCs w:val="28"/>
          <w:lang w:val="uk-UA" w:eastAsia="ru-RU"/>
        </w:rPr>
        <w:t>(проекту, заходу) із зазначенням строків такого фінансування;</w:t>
      </w:r>
    </w:p>
    <w:p w:rsidR="002E718F" w:rsidRDefault="002E718F" w:rsidP="002E718F">
      <w:pPr>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color w:val="000000"/>
          <w:szCs w:val="28"/>
          <w:lang w:val="uk-UA" w:eastAsia="ru-RU"/>
        </w:rPr>
      </w:pPr>
      <w:r w:rsidRPr="00E41778">
        <w:rPr>
          <w:color w:val="000000"/>
          <w:szCs w:val="28"/>
          <w:lang w:val="uk-UA" w:eastAsia="ru-RU"/>
        </w:rPr>
        <w:t>обов'язки інституту громадянського суспільства щодо оприлюднення та подання</w:t>
      </w:r>
      <w:r>
        <w:rPr>
          <w:color w:val="000000"/>
          <w:szCs w:val="28"/>
          <w:lang w:val="uk-UA" w:eastAsia="ru-RU"/>
        </w:rPr>
        <w:t xml:space="preserve"> </w:t>
      </w:r>
      <w:r w:rsidRPr="00E41778">
        <w:rPr>
          <w:color w:val="000000"/>
          <w:szCs w:val="28"/>
          <w:lang w:val="uk-UA" w:eastAsia="ru-RU"/>
        </w:rPr>
        <w:t>організаторові конкурсу інформації про час і місце проведення заходів, матеріалів, підготовлених в рамках виконання програми (проекту, заходу), щоквартальних та підсумкових звітів;</w:t>
      </w:r>
    </w:p>
    <w:p w:rsidR="002E718F" w:rsidRDefault="002E718F" w:rsidP="002E718F">
      <w:pPr>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textAlignment w:val="baseline"/>
        <w:rPr>
          <w:color w:val="000000"/>
          <w:szCs w:val="28"/>
          <w:lang w:val="uk-UA" w:eastAsia="ru-RU"/>
        </w:rPr>
      </w:pPr>
      <w:r w:rsidRPr="00E41778">
        <w:rPr>
          <w:color w:val="000000"/>
          <w:szCs w:val="28"/>
          <w:lang w:val="uk-UA" w:eastAsia="ru-RU"/>
        </w:rPr>
        <w:t>права, обов'язки і відповідальність сторін у разі дострокового</w:t>
      </w:r>
      <w:r>
        <w:rPr>
          <w:color w:val="000000"/>
          <w:szCs w:val="28"/>
          <w:lang w:val="uk-UA" w:eastAsia="ru-RU"/>
        </w:rPr>
        <w:t xml:space="preserve"> припинення виконання</w:t>
      </w:r>
      <w:r w:rsidRPr="00E41778">
        <w:rPr>
          <w:color w:val="000000"/>
          <w:szCs w:val="28"/>
          <w:lang w:val="uk-UA" w:eastAsia="ru-RU"/>
        </w:rPr>
        <w:t xml:space="preserve"> програми (проекту, заходу) чи їх фінансування;</w:t>
      </w:r>
    </w:p>
    <w:p w:rsidR="002E718F" w:rsidRPr="00E41778" w:rsidRDefault="002E718F" w:rsidP="002E718F">
      <w:pPr>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0" w:firstLine="709"/>
        <w:jc w:val="both"/>
        <w:textAlignment w:val="baseline"/>
        <w:rPr>
          <w:color w:val="000000"/>
          <w:szCs w:val="28"/>
          <w:lang w:val="uk-UA" w:eastAsia="ru-RU"/>
        </w:rPr>
      </w:pPr>
      <w:r w:rsidRPr="00E41778">
        <w:rPr>
          <w:color w:val="000000"/>
          <w:szCs w:val="28"/>
          <w:lang w:val="uk-UA" w:eastAsia="ru-RU"/>
        </w:rPr>
        <w:t xml:space="preserve">умови, передбачені законодавством, та умови щодо яких досягнуто взаємної згоди. </w:t>
      </w:r>
      <w:bookmarkStart w:id="3" w:name="o107"/>
      <w:bookmarkEnd w:id="3"/>
    </w:p>
    <w:p w:rsidR="002E718F" w:rsidRDefault="002E718F" w:rsidP="002E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baseline"/>
        <w:rPr>
          <w:color w:val="000000"/>
          <w:szCs w:val="28"/>
          <w:lang w:val="uk-UA" w:eastAsia="ru-RU"/>
        </w:rPr>
      </w:pPr>
      <w:r>
        <w:rPr>
          <w:color w:val="000000"/>
          <w:szCs w:val="28"/>
          <w:lang w:val="uk-UA" w:eastAsia="ru-RU"/>
        </w:rPr>
        <w:tab/>
        <w:t>6.10</w:t>
      </w:r>
      <w:r w:rsidRPr="00E41778">
        <w:rPr>
          <w:color w:val="000000"/>
          <w:szCs w:val="28"/>
          <w:lang w:val="uk-UA" w:eastAsia="ru-RU"/>
        </w:rPr>
        <w:t xml:space="preserve">. Договір повинен містити зобов'язання інституту громадянського суспільства повернути бюджетні кошти у разі, коли не виконано програму (проект, захід). </w:t>
      </w:r>
    </w:p>
    <w:p w:rsidR="002E718F" w:rsidRPr="00715015" w:rsidRDefault="002E718F" w:rsidP="002E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baseline"/>
        <w:rPr>
          <w:color w:val="000000"/>
          <w:szCs w:val="28"/>
          <w:lang w:val="uk-UA" w:eastAsia="ru-RU"/>
        </w:rPr>
      </w:pPr>
      <w:r>
        <w:rPr>
          <w:color w:val="000000"/>
          <w:szCs w:val="28"/>
          <w:lang w:val="uk-UA" w:eastAsia="ru-RU"/>
        </w:rPr>
        <w:tab/>
      </w:r>
      <w:r w:rsidRPr="00715015">
        <w:rPr>
          <w:color w:val="000000"/>
          <w:shd w:val="clear" w:color="auto" w:fill="FFFFFF"/>
          <w:lang w:val="uk-UA"/>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(проекту, заходу) може бути змінений з метою приведення кошторису програми (проекту, заходу) у відповідність з вимогами бюджетного законодавства та принципами економного та ефективного використання бюджетних коштів.</w:t>
      </w:r>
    </w:p>
    <w:p w:rsidR="002E718F" w:rsidRPr="00E41778" w:rsidRDefault="002E718F" w:rsidP="002E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baseline"/>
        <w:rPr>
          <w:color w:val="000000"/>
          <w:szCs w:val="28"/>
          <w:lang w:val="uk-UA" w:eastAsia="ru-RU"/>
        </w:rPr>
      </w:pPr>
      <w:r>
        <w:rPr>
          <w:color w:val="000000"/>
          <w:szCs w:val="28"/>
          <w:lang w:val="uk-UA" w:eastAsia="ru-RU"/>
        </w:rPr>
        <w:lastRenderedPageBreak/>
        <w:tab/>
      </w:r>
      <w:r>
        <w:rPr>
          <w:szCs w:val="28"/>
          <w:lang w:val="uk-UA" w:eastAsia="ru-RU"/>
        </w:rPr>
        <w:t>6.11</w:t>
      </w:r>
      <w:r w:rsidRPr="00EE41BF">
        <w:rPr>
          <w:szCs w:val="28"/>
          <w:lang w:val="uk-UA" w:eastAsia="ru-RU"/>
        </w:rPr>
        <w:t>.</w:t>
      </w:r>
      <w:r w:rsidRPr="00E41778">
        <w:rPr>
          <w:color w:val="000000"/>
          <w:szCs w:val="28"/>
          <w:lang w:val="uk-UA" w:eastAsia="ru-RU"/>
        </w:rPr>
        <w:t xml:space="preserve"> Інститут громадянського суспільства подає у </w:t>
      </w:r>
      <w:r w:rsidRPr="002E718F">
        <w:rPr>
          <w:color w:val="000000"/>
          <w:szCs w:val="28"/>
          <w:lang w:val="uk-UA" w:eastAsia="ru-RU"/>
        </w:rPr>
        <w:t>місячний строк</w:t>
      </w:r>
      <w:r w:rsidRPr="00E41778">
        <w:rPr>
          <w:color w:val="000000"/>
          <w:szCs w:val="28"/>
          <w:lang w:val="uk-UA" w:eastAsia="ru-RU"/>
        </w:rPr>
        <w:t xml:space="preserve"> після виконання програми (проекту, заходу) організаторові конкурсу </w:t>
      </w:r>
      <w:r>
        <w:rPr>
          <w:color w:val="000000"/>
          <w:szCs w:val="28"/>
          <w:lang w:val="uk-UA" w:eastAsia="ru-RU"/>
        </w:rPr>
        <w:t xml:space="preserve">фінансовий та </w:t>
      </w:r>
      <w:r w:rsidRPr="00E41778">
        <w:rPr>
          <w:color w:val="000000"/>
          <w:szCs w:val="28"/>
          <w:lang w:val="uk-UA" w:eastAsia="ru-RU"/>
        </w:rPr>
        <w:t>підсумковий звіт</w:t>
      </w:r>
      <w:r>
        <w:rPr>
          <w:color w:val="000000"/>
          <w:szCs w:val="28"/>
          <w:lang w:val="uk-UA" w:eastAsia="ru-RU"/>
        </w:rPr>
        <w:t>и</w:t>
      </w:r>
      <w:r w:rsidRPr="00E41778">
        <w:rPr>
          <w:color w:val="000000"/>
          <w:szCs w:val="28"/>
          <w:lang w:val="uk-UA" w:eastAsia="ru-RU"/>
        </w:rPr>
        <w:t xml:space="preserve"> про виконання договору та обсяг використаних бюджетних коштів за формою, визначеною організатором </w:t>
      </w:r>
      <w:r w:rsidRPr="00974164">
        <w:rPr>
          <w:szCs w:val="28"/>
          <w:lang w:val="uk-UA" w:eastAsia="ru-RU"/>
        </w:rPr>
        <w:t xml:space="preserve">конкурсу </w:t>
      </w:r>
      <w:r w:rsidRPr="002E718F">
        <w:rPr>
          <w:szCs w:val="28"/>
          <w:lang w:val="uk-UA" w:eastAsia="ru-RU"/>
        </w:rPr>
        <w:t>(додаток 8,9).</w:t>
      </w:r>
      <w:r w:rsidRPr="00E41778">
        <w:rPr>
          <w:color w:val="000000"/>
          <w:szCs w:val="28"/>
          <w:lang w:val="uk-UA" w:eastAsia="ru-RU"/>
        </w:rPr>
        <w:t xml:space="preserve"> </w:t>
      </w:r>
    </w:p>
    <w:p w:rsidR="002E718F" w:rsidRPr="00E41778" w:rsidRDefault="002E718F" w:rsidP="002E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baseline"/>
        <w:rPr>
          <w:color w:val="000000"/>
          <w:szCs w:val="28"/>
          <w:lang w:val="uk-UA" w:eastAsia="ru-RU"/>
        </w:rPr>
      </w:pPr>
      <w:r>
        <w:rPr>
          <w:color w:val="000000"/>
          <w:szCs w:val="28"/>
          <w:lang w:val="uk-UA" w:eastAsia="ru-RU"/>
        </w:rPr>
        <w:tab/>
        <w:t>6.12</w:t>
      </w:r>
      <w:r w:rsidRPr="00E41778">
        <w:rPr>
          <w:color w:val="000000"/>
          <w:szCs w:val="28"/>
          <w:lang w:val="uk-UA" w:eastAsia="ru-RU"/>
        </w:rPr>
        <w:t>. Підсумковий звіт повинен містити опис та перелік завдань, виконаних у рамках програми (проекту, заходу); результативні показники виконання програми (реалізації проекту, заходу); причини невиконання умов договору в повному обсязі або частково (у разі потреби); оцінку рівня заінтересованості та задоволеності потреб цільової аудиторії, на яку спрямовувалася програма (проект, захід).</w:t>
      </w:r>
    </w:p>
    <w:p w:rsidR="002E718F" w:rsidRPr="00E41778" w:rsidRDefault="002E718F" w:rsidP="002E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baseline"/>
        <w:rPr>
          <w:color w:val="000000"/>
          <w:szCs w:val="28"/>
          <w:lang w:val="uk-UA" w:eastAsia="ru-RU"/>
        </w:rPr>
      </w:pPr>
      <w:r w:rsidRPr="00E41778">
        <w:rPr>
          <w:color w:val="000000"/>
          <w:szCs w:val="28"/>
          <w:lang w:val="uk-UA" w:eastAsia="ru-RU"/>
        </w:rPr>
        <w:tab/>
      </w:r>
      <w:r>
        <w:rPr>
          <w:color w:val="000000"/>
          <w:szCs w:val="28"/>
          <w:lang w:val="uk-UA" w:eastAsia="ru-RU"/>
        </w:rPr>
        <w:t>6.13</w:t>
      </w:r>
      <w:r w:rsidRPr="00E41778">
        <w:rPr>
          <w:color w:val="000000"/>
          <w:szCs w:val="28"/>
          <w:lang w:val="uk-UA" w:eastAsia="ru-RU"/>
        </w:rPr>
        <w:t xml:space="preserve">. Організатор </w:t>
      </w:r>
      <w:r>
        <w:rPr>
          <w:color w:val="000000"/>
          <w:szCs w:val="28"/>
          <w:lang w:val="uk-UA" w:eastAsia="ru-RU"/>
        </w:rPr>
        <w:t>К</w:t>
      </w:r>
      <w:r w:rsidRPr="00E41778">
        <w:rPr>
          <w:color w:val="000000"/>
          <w:szCs w:val="28"/>
          <w:lang w:val="uk-UA" w:eastAsia="ru-RU"/>
        </w:rPr>
        <w:t>онкурсу готує у місячний строк після надходження підсумкового звіту інституту громадянського суспільства підсумковий висновок за результатами моніторингу виконання програми (проекту, заходу)</w:t>
      </w:r>
      <w:r w:rsidRPr="00E41778">
        <w:rPr>
          <w:color w:val="000000"/>
          <w:szCs w:val="28"/>
          <w:lang w:eastAsia="ru-RU"/>
        </w:rPr>
        <w:t xml:space="preserve"> </w:t>
      </w:r>
      <w:r w:rsidRPr="002E718F">
        <w:rPr>
          <w:szCs w:val="28"/>
          <w:lang w:eastAsia="ru-RU"/>
        </w:rPr>
        <w:t>(</w:t>
      </w:r>
      <w:r w:rsidRPr="002E718F">
        <w:rPr>
          <w:szCs w:val="28"/>
          <w:lang w:val="uk-UA" w:eastAsia="ru-RU"/>
        </w:rPr>
        <w:t>додаток 11</w:t>
      </w:r>
      <w:r w:rsidRPr="002E718F">
        <w:rPr>
          <w:szCs w:val="28"/>
          <w:lang w:eastAsia="ru-RU"/>
        </w:rPr>
        <w:t>)</w:t>
      </w:r>
      <w:r w:rsidRPr="00E41778">
        <w:rPr>
          <w:color w:val="000000"/>
          <w:szCs w:val="28"/>
          <w:lang w:val="uk-UA" w:eastAsia="ru-RU"/>
        </w:rPr>
        <w:t xml:space="preserve">, у якому наводиться інформація про виконання показників, зазначених </w:t>
      </w:r>
      <w:r w:rsidRPr="002E718F">
        <w:rPr>
          <w:color w:val="000000"/>
          <w:szCs w:val="28"/>
          <w:lang w:val="uk-UA" w:eastAsia="ru-RU"/>
        </w:rPr>
        <w:t>у пункті 6.5. розділу</w:t>
      </w:r>
      <w:r w:rsidRPr="002E718F">
        <w:rPr>
          <w:color w:val="000000"/>
          <w:szCs w:val="28"/>
          <w:lang w:eastAsia="ru-RU"/>
        </w:rPr>
        <w:t xml:space="preserve"> </w:t>
      </w:r>
      <w:r w:rsidRPr="002E718F">
        <w:rPr>
          <w:color w:val="000000"/>
          <w:szCs w:val="28"/>
          <w:lang w:val="en-US" w:eastAsia="ru-RU"/>
        </w:rPr>
        <w:t>VI</w:t>
      </w:r>
      <w:r w:rsidRPr="00E41778">
        <w:rPr>
          <w:color w:val="000000"/>
          <w:szCs w:val="28"/>
          <w:lang w:val="uk-UA" w:eastAsia="ru-RU"/>
        </w:rPr>
        <w:t xml:space="preserve"> цього Положення та умов договору. </w:t>
      </w:r>
    </w:p>
    <w:p w:rsidR="002E718F" w:rsidRDefault="002E718F" w:rsidP="002E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baseline"/>
        <w:rPr>
          <w:szCs w:val="28"/>
          <w:lang w:val="uk-UA" w:eastAsia="ru-RU"/>
        </w:rPr>
      </w:pPr>
      <w:r w:rsidRPr="00E41778">
        <w:rPr>
          <w:color w:val="000000"/>
          <w:szCs w:val="28"/>
          <w:lang w:val="uk-UA" w:eastAsia="ru-RU"/>
        </w:rPr>
        <w:tab/>
      </w:r>
      <w:r>
        <w:rPr>
          <w:color w:val="000000"/>
          <w:szCs w:val="28"/>
          <w:lang w:val="uk-UA" w:eastAsia="ru-RU"/>
        </w:rPr>
        <w:t>6.14</w:t>
      </w:r>
      <w:r w:rsidRPr="00E41778">
        <w:rPr>
          <w:color w:val="000000"/>
          <w:szCs w:val="28"/>
          <w:lang w:val="uk-UA" w:eastAsia="ru-RU"/>
        </w:rPr>
        <w:t>.</w:t>
      </w:r>
      <w:r>
        <w:rPr>
          <w:color w:val="000000"/>
          <w:szCs w:val="28"/>
          <w:lang w:val="uk-UA" w:eastAsia="ru-RU"/>
        </w:rPr>
        <w:t> </w:t>
      </w:r>
      <w:r w:rsidRPr="00E41778">
        <w:rPr>
          <w:color w:val="000000"/>
          <w:szCs w:val="28"/>
          <w:lang w:val="uk-UA" w:eastAsia="ru-RU"/>
        </w:rPr>
        <w:t xml:space="preserve">Конкурсна комісія на підставі підсумкового висновку за результатами моніторингу і підсумкового звіту інституту громадянського суспільства може прийняти </w:t>
      </w:r>
      <w:r>
        <w:rPr>
          <w:color w:val="000000"/>
          <w:szCs w:val="28"/>
          <w:lang w:val="uk-UA" w:eastAsia="ru-RU"/>
        </w:rPr>
        <w:t xml:space="preserve">рішення про те, що програму (проект, захід) </w:t>
      </w:r>
      <w:proofErr w:type="spellStart"/>
      <w:r>
        <w:rPr>
          <w:color w:val="000000"/>
          <w:szCs w:val="28"/>
          <w:lang w:val="uk-UA" w:eastAsia="ru-RU"/>
        </w:rPr>
        <w:t>не</w:t>
      </w:r>
      <w:r w:rsidRPr="00E41778">
        <w:rPr>
          <w:color w:val="000000"/>
          <w:szCs w:val="28"/>
          <w:lang w:val="uk-UA" w:eastAsia="ru-RU"/>
        </w:rPr>
        <w:t>виконано</w:t>
      </w:r>
      <w:bookmarkStart w:id="4" w:name="o118"/>
      <w:bookmarkEnd w:id="4"/>
      <w:proofErr w:type="spellEnd"/>
      <w:r w:rsidRPr="00E41778">
        <w:rPr>
          <w:color w:val="000000"/>
          <w:szCs w:val="28"/>
          <w:lang w:val="uk-UA" w:eastAsia="ru-RU"/>
        </w:rPr>
        <w:t xml:space="preserve"> та рішення про повернення бюджетних коштів, яке у триденний строк надсилається інституту громадянського </w:t>
      </w:r>
      <w:r w:rsidRPr="00E41778">
        <w:rPr>
          <w:szCs w:val="28"/>
          <w:lang w:val="uk-UA" w:eastAsia="ru-RU"/>
        </w:rPr>
        <w:t>суспільства.</w:t>
      </w:r>
      <w:bookmarkStart w:id="5" w:name="o119"/>
      <w:bookmarkEnd w:id="5"/>
    </w:p>
    <w:p w:rsidR="002E718F" w:rsidRDefault="002E718F" w:rsidP="002E7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baseline"/>
        <w:rPr>
          <w:szCs w:val="28"/>
          <w:lang w:val="uk-UA" w:eastAsia="ru-RU"/>
        </w:rPr>
      </w:pPr>
      <w:r>
        <w:rPr>
          <w:szCs w:val="28"/>
          <w:lang w:val="uk-UA" w:eastAsia="ru-RU"/>
        </w:rPr>
        <w:tab/>
        <w:t xml:space="preserve">6.15. Після надходження </w:t>
      </w:r>
      <w:r w:rsidRPr="00E41778">
        <w:rPr>
          <w:szCs w:val="28"/>
          <w:lang w:val="uk-UA" w:eastAsia="ru-RU"/>
        </w:rPr>
        <w:t xml:space="preserve">рішення організатора </w:t>
      </w:r>
      <w:r>
        <w:rPr>
          <w:szCs w:val="28"/>
          <w:lang w:val="uk-UA" w:eastAsia="ru-RU"/>
        </w:rPr>
        <w:t>К</w:t>
      </w:r>
      <w:r w:rsidRPr="00E41778">
        <w:rPr>
          <w:szCs w:val="28"/>
          <w:lang w:val="uk-UA" w:eastAsia="ru-RU"/>
        </w:rPr>
        <w:t xml:space="preserve">онкурсу про повернення бюджетних коштів інститут громадянського суспільства повертає у тижневий строк на рахунок організатора </w:t>
      </w:r>
      <w:r>
        <w:rPr>
          <w:szCs w:val="28"/>
          <w:lang w:val="uk-UA" w:eastAsia="ru-RU"/>
        </w:rPr>
        <w:t>К</w:t>
      </w:r>
      <w:r w:rsidRPr="00E41778">
        <w:rPr>
          <w:szCs w:val="28"/>
          <w:lang w:val="uk-UA" w:eastAsia="ru-RU"/>
        </w:rPr>
        <w:t>онкурсу, відкритий у територіальному органі Казначейства, бюджетні кошти, які перераховуються протягом двох робочих днів до відповідного бюджету.</w:t>
      </w:r>
    </w:p>
    <w:p w:rsidR="002E718F" w:rsidRPr="00211EE5" w:rsidRDefault="002E718F" w:rsidP="002E718F">
      <w:pPr>
        <w:spacing w:after="0"/>
        <w:ind w:firstLine="708"/>
        <w:rPr>
          <w:lang w:val="uk-UA"/>
        </w:rPr>
      </w:pPr>
    </w:p>
    <w:p w:rsidR="002E718F" w:rsidRDefault="002E718F" w:rsidP="002E718F">
      <w:pPr>
        <w:spacing w:after="0" w:line="240" w:lineRule="auto"/>
        <w:jc w:val="center"/>
        <w:rPr>
          <w:b/>
          <w:bCs/>
          <w:szCs w:val="28"/>
          <w:lang w:val="uk-UA" w:eastAsia="ru-RU"/>
        </w:rPr>
      </w:pPr>
      <w:r w:rsidRPr="00B564E7">
        <w:rPr>
          <w:b/>
          <w:bCs/>
          <w:szCs w:val="28"/>
          <w:lang w:val="uk-UA" w:eastAsia="ru-RU"/>
        </w:rPr>
        <w:t>V</w:t>
      </w:r>
      <w:r>
        <w:rPr>
          <w:b/>
          <w:bCs/>
          <w:szCs w:val="28"/>
          <w:lang w:val="uk-UA" w:eastAsia="ru-RU"/>
        </w:rPr>
        <w:t>І</w:t>
      </w:r>
      <w:r w:rsidRPr="00B564E7">
        <w:rPr>
          <w:b/>
          <w:bCs/>
          <w:szCs w:val="28"/>
          <w:lang w:val="uk-UA" w:eastAsia="ru-RU"/>
        </w:rPr>
        <w:t>І.</w:t>
      </w:r>
      <w:r>
        <w:rPr>
          <w:b/>
          <w:bCs/>
          <w:szCs w:val="28"/>
          <w:lang w:val="uk-UA" w:eastAsia="ru-RU"/>
        </w:rPr>
        <w:t xml:space="preserve"> Фінансове забезпечення</w:t>
      </w:r>
    </w:p>
    <w:p w:rsidR="002E718F" w:rsidRPr="001F7CA1" w:rsidRDefault="002E718F" w:rsidP="002E718F">
      <w:pPr>
        <w:spacing w:after="0" w:line="240" w:lineRule="auto"/>
        <w:jc w:val="center"/>
        <w:rPr>
          <w:b/>
          <w:bCs/>
          <w:sz w:val="10"/>
          <w:szCs w:val="10"/>
          <w:lang w:val="uk-UA" w:eastAsia="ru-RU"/>
        </w:rPr>
      </w:pPr>
    </w:p>
    <w:p w:rsidR="002E718F" w:rsidRPr="00DA58BE" w:rsidRDefault="002E718F" w:rsidP="002E718F">
      <w:pPr>
        <w:autoSpaceDE w:val="0"/>
        <w:autoSpaceDN w:val="0"/>
        <w:spacing w:after="0" w:line="288" w:lineRule="auto"/>
        <w:ind w:firstLine="851"/>
        <w:jc w:val="both"/>
        <w:rPr>
          <w:szCs w:val="28"/>
          <w:lang w:val="uk-UA" w:eastAsia="ru-RU"/>
        </w:rPr>
      </w:pPr>
      <w:r w:rsidRPr="00DA58BE">
        <w:rPr>
          <w:szCs w:val="28"/>
          <w:lang w:val="uk-UA" w:eastAsia="ru-RU"/>
        </w:rPr>
        <w:t>Фінансування Конкурсу здійснюється за рахунок коштів обласного бюджету, а також інших джерел, не заборонених чинним законодавством.</w:t>
      </w:r>
    </w:p>
    <w:p w:rsidR="002E718F" w:rsidRPr="00DA58BE" w:rsidRDefault="002E718F" w:rsidP="002E718F">
      <w:pPr>
        <w:pStyle w:val="a3"/>
        <w:spacing w:before="0" w:beforeAutospacing="0" w:after="0" w:afterAutospacing="0" w:line="288" w:lineRule="auto"/>
        <w:ind w:firstLine="708"/>
        <w:jc w:val="both"/>
        <w:rPr>
          <w:sz w:val="28"/>
          <w:szCs w:val="28"/>
          <w:lang w:val="uk-UA"/>
        </w:rPr>
      </w:pPr>
      <w:r w:rsidRPr="00DA58BE">
        <w:rPr>
          <w:sz w:val="28"/>
          <w:szCs w:val="28"/>
          <w:lang w:val="uk-UA"/>
        </w:rPr>
        <w:t xml:space="preserve">Максимально можливий обсяг бюджетного фінансування програми, розробленої громадською організацією, становить 75 відсотків від загальної суми кошторису витрат на реалізацію програми та </w:t>
      </w:r>
      <w:r w:rsidRPr="002E718F">
        <w:rPr>
          <w:sz w:val="28"/>
          <w:szCs w:val="28"/>
          <w:lang w:val="uk-UA"/>
        </w:rPr>
        <w:t xml:space="preserve">не може перевищувати 30 тис. </w:t>
      </w:r>
      <w:proofErr w:type="spellStart"/>
      <w:r w:rsidRPr="002E718F">
        <w:rPr>
          <w:sz w:val="28"/>
          <w:szCs w:val="28"/>
          <w:lang w:val="uk-UA"/>
        </w:rPr>
        <w:t>грн</w:t>
      </w:r>
      <w:proofErr w:type="spellEnd"/>
      <w:r w:rsidRPr="00DA58BE">
        <w:rPr>
          <w:sz w:val="28"/>
          <w:szCs w:val="28"/>
          <w:lang w:val="uk-UA"/>
        </w:rPr>
        <w:t xml:space="preserve"> за умови, що організації беруть участь у </w:t>
      </w:r>
      <w:proofErr w:type="spellStart"/>
      <w:r w:rsidRPr="00DA58BE">
        <w:rPr>
          <w:sz w:val="28"/>
          <w:szCs w:val="28"/>
          <w:lang w:val="uk-UA"/>
        </w:rPr>
        <w:t>співфінансуванні</w:t>
      </w:r>
      <w:proofErr w:type="spellEnd"/>
      <w:r w:rsidRPr="00DA58BE">
        <w:rPr>
          <w:sz w:val="28"/>
          <w:szCs w:val="28"/>
          <w:lang w:val="uk-UA"/>
        </w:rPr>
        <w:t xml:space="preserve"> програми у розмірі не менш як 25 відсотків необхідного обсягу фінансування. Внесок для виконання програми може здійснюватися переможцем конкурсу у </w:t>
      </w:r>
      <w:r w:rsidRPr="00DA58BE">
        <w:rPr>
          <w:sz w:val="28"/>
          <w:szCs w:val="28"/>
          <w:lang w:val="uk-UA"/>
        </w:rPr>
        <w:lastRenderedPageBreak/>
        <w:t xml:space="preserve">вигляді матеріальних чи нематеріальних ресурсів, у тому числі як оплата вартості оренди приміщення, техніки, обладнання і т.д. </w:t>
      </w:r>
    </w:p>
    <w:p w:rsidR="002E718F" w:rsidRPr="005D1D56" w:rsidRDefault="002E718F" w:rsidP="002E718F">
      <w:pPr>
        <w:spacing w:after="0" w:line="240" w:lineRule="auto"/>
        <w:jc w:val="center"/>
        <w:rPr>
          <w:b/>
          <w:bCs/>
          <w:szCs w:val="28"/>
          <w:lang w:val="uk-UA" w:eastAsia="ru-RU"/>
        </w:rPr>
      </w:pPr>
    </w:p>
    <w:p w:rsidR="002E718F" w:rsidRDefault="002E718F" w:rsidP="002E718F">
      <w:pPr>
        <w:spacing w:after="0" w:line="240" w:lineRule="auto"/>
        <w:jc w:val="center"/>
        <w:rPr>
          <w:b/>
          <w:bCs/>
          <w:szCs w:val="28"/>
          <w:lang w:val="uk-UA" w:eastAsia="ru-RU"/>
        </w:rPr>
      </w:pPr>
      <w:r>
        <w:rPr>
          <w:b/>
          <w:bCs/>
          <w:szCs w:val="28"/>
          <w:lang w:val="en-US" w:eastAsia="ru-RU"/>
        </w:rPr>
        <w:t>VII</w:t>
      </w:r>
      <w:r w:rsidRPr="003B4F46">
        <w:rPr>
          <w:b/>
          <w:bCs/>
          <w:szCs w:val="28"/>
          <w:lang w:eastAsia="ru-RU"/>
        </w:rPr>
        <w:t>.</w:t>
      </w:r>
      <w:r w:rsidRPr="00B564E7">
        <w:rPr>
          <w:b/>
          <w:bCs/>
          <w:szCs w:val="28"/>
          <w:lang w:val="uk-UA" w:eastAsia="ru-RU"/>
        </w:rPr>
        <w:t xml:space="preserve"> Подання документів</w:t>
      </w:r>
    </w:p>
    <w:p w:rsidR="002E718F" w:rsidRPr="00814C17" w:rsidRDefault="002E718F" w:rsidP="002E718F">
      <w:pPr>
        <w:spacing w:after="0" w:line="240" w:lineRule="auto"/>
        <w:jc w:val="center"/>
        <w:rPr>
          <w:b/>
          <w:bCs/>
          <w:sz w:val="10"/>
          <w:szCs w:val="10"/>
          <w:lang w:val="uk-UA" w:eastAsia="ru-RU"/>
        </w:rPr>
      </w:pPr>
    </w:p>
    <w:p w:rsidR="002E718F" w:rsidRDefault="002E718F" w:rsidP="002E718F">
      <w:pPr>
        <w:spacing w:after="0" w:line="288" w:lineRule="auto"/>
        <w:ind w:firstLine="709"/>
        <w:jc w:val="both"/>
        <w:rPr>
          <w:szCs w:val="28"/>
          <w:shd w:val="clear" w:color="auto" w:fill="FFFFFF"/>
          <w:lang w:val="uk-UA" w:eastAsia="ru-RU"/>
        </w:rPr>
      </w:pPr>
      <w:r w:rsidRPr="00B564E7">
        <w:rPr>
          <w:szCs w:val="28"/>
          <w:shd w:val="clear" w:color="auto" w:fill="FFFFFF"/>
          <w:lang w:val="uk-UA" w:eastAsia="ru-RU"/>
        </w:rPr>
        <w:t>Конкурсні пропозиції пр</w:t>
      </w:r>
      <w:r>
        <w:rPr>
          <w:szCs w:val="28"/>
          <w:shd w:val="clear" w:color="auto" w:fill="FFFFFF"/>
          <w:lang w:val="uk-UA" w:eastAsia="ru-RU"/>
        </w:rPr>
        <w:t>иймаються з моменту оголошення К</w:t>
      </w:r>
      <w:r w:rsidRPr="00B564E7">
        <w:rPr>
          <w:szCs w:val="28"/>
          <w:shd w:val="clear" w:color="auto" w:fill="FFFFFF"/>
          <w:lang w:val="uk-UA" w:eastAsia="ru-RU"/>
        </w:rPr>
        <w:t xml:space="preserve">онкурсу </w:t>
      </w:r>
      <w:r w:rsidRPr="002E718F">
        <w:rPr>
          <w:szCs w:val="28"/>
          <w:shd w:val="clear" w:color="auto" w:fill="FFFFFF"/>
          <w:lang w:val="uk-UA" w:eastAsia="ru-RU"/>
        </w:rPr>
        <w:t>до дати проведення</w:t>
      </w:r>
      <w:r>
        <w:rPr>
          <w:szCs w:val="28"/>
          <w:shd w:val="clear" w:color="auto" w:fill="FFFFFF"/>
          <w:lang w:val="uk-UA" w:eastAsia="ru-RU"/>
        </w:rPr>
        <w:t xml:space="preserve"> К</w:t>
      </w:r>
      <w:r w:rsidRPr="00B564E7">
        <w:rPr>
          <w:szCs w:val="28"/>
          <w:shd w:val="clear" w:color="auto" w:fill="FFFFFF"/>
          <w:lang w:val="uk-UA" w:eastAsia="ru-RU"/>
        </w:rPr>
        <w:t>онкурсу</w:t>
      </w:r>
      <w:r w:rsidRPr="00341CCB">
        <w:rPr>
          <w:szCs w:val="28"/>
          <w:shd w:val="clear" w:color="auto" w:fill="FFFFFF"/>
          <w:lang w:val="uk-UA" w:eastAsia="ru-RU"/>
        </w:rPr>
        <w:t xml:space="preserve"> </w:t>
      </w:r>
      <w:r w:rsidRPr="00B564E7">
        <w:rPr>
          <w:szCs w:val="28"/>
          <w:shd w:val="clear" w:color="auto" w:fill="FFFFFF"/>
          <w:lang w:val="uk-UA" w:eastAsia="ru-RU"/>
        </w:rPr>
        <w:t xml:space="preserve">у робочі дні з 8:00 до 17:00 год., перерва з 13:00 до 14:00 год., за адресою: </w:t>
      </w:r>
    </w:p>
    <w:p w:rsidR="002E718F" w:rsidRPr="00B564E7" w:rsidRDefault="002E718F" w:rsidP="002E718F">
      <w:pPr>
        <w:spacing w:after="0" w:line="288" w:lineRule="auto"/>
        <w:ind w:firstLine="709"/>
        <w:jc w:val="both"/>
        <w:rPr>
          <w:szCs w:val="28"/>
          <w:shd w:val="clear" w:color="auto" w:fill="FFFFFF"/>
          <w:lang w:val="uk-UA" w:eastAsia="ru-RU"/>
        </w:rPr>
      </w:pPr>
      <w:r w:rsidRPr="00341CCB">
        <w:rPr>
          <w:i/>
          <w:szCs w:val="28"/>
          <w:lang w:val="uk-UA" w:eastAsia="ru-RU"/>
        </w:rPr>
        <w:t>місто Чернігів</w:t>
      </w:r>
      <w:r w:rsidRPr="00341CCB">
        <w:rPr>
          <w:i/>
          <w:szCs w:val="28"/>
          <w:lang w:val="uk-UA" w:eastAsia="uk-UA"/>
        </w:rPr>
        <w:t>, пр</w:t>
      </w:r>
      <w:r>
        <w:rPr>
          <w:i/>
          <w:szCs w:val="28"/>
          <w:lang w:val="uk-UA" w:eastAsia="uk-UA"/>
        </w:rPr>
        <w:t>оспект</w:t>
      </w:r>
      <w:r w:rsidRPr="00341CCB">
        <w:rPr>
          <w:i/>
          <w:szCs w:val="28"/>
          <w:lang w:val="uk-UA" w:eastAsia="uk-UA"/>
        </w:rPr>
        <w:t xml:space="preserve"> Миру, 14, кім. </w:t>
      </w:r>
      <w:r>
        <w:rPr>
          <w:i/>
          <w:szCs w:val="28"/>
          <w:lang w:val="uk-UA" w:eastAsia="uk-UA"/>
        </w:rPr>
        <w:t xml:space="preserve">№ </w:t>
      </w:r>
      <w:r w:rsidRPr="00341CCB">
        <w:rPr>
          <w:i/>
          <w:szCs w:val="28"/>
          <w:lang w:val="uk-UA" w:eastAsia="uk-UA"/>
        </w:rPr>
        <w:t>416, Департамент сім’ї, молоді та спорту Чернігівської облдержадміністрації</w:t>
      </w:r>
      <w:r w:rsidRPr="00341CCB">
        <w:rPr>
          <w:i/>
          <w:szCs w:val="28"/>
          <w:shd w:val="clear" w:color="auto" w:fill="FFFFFF"/>
          <w:lang w:val="uk-UA" w:eastAsia="ru-RU"/>
        </w:rPr>
        <w:t>,</w:t>
      </w:r>
      <w:r w:rsidRPr="00B564E7">
        <w:rPr>
          <w:szCs w:val="28"/>
          <w:shd w:val="clear" w:color="auto" w:fill="FFFFFF"/>
          <w:lang w:val="uk-UA" w:eastAsia="ru-RU"/>
        </w:rPr>
        <w:t xml:space="preserve"> </w:t>
      </w:r>
      <w:r w:rsidRPr="00341CCB">
        <w:rPr>
          <w:i/>
          <w:szCs w:val="28"/>
          <w:lang w:val="uk-UA" w:eastAsia="ru-RU"/>
        </w:rPr>
        <w:t>тел.</w:t>
      </w:r>
      <w:r>
        <w:rPr>
          <w:i/>
          <w:szCs w:val="28"/>
          <w:lang w:val="uk-UA" w:eastAsia="ru-RU"/>
        </w:rPr>
        <w:t xml:space="preserve">: </w:t>
      </w:r>
      <w:r w:rsidRPr="00341CCB">
        <w:rPr>
          <w:i/>
          <w:szCs w:val="28"/>
          <w:lang w:val="uk-UA" w:eastAsia="ru-RU"/>
        </w:rPr>
        <w:t>(0462) 67</w:t>
      </w:r>
      <w:r>
        <w:rPr>
          <w:i/>
          <w:szCs w:val="28"/>
          <w:lang w:val="uk-UA" w:eastAsia="ru-RU"/>
        </w:rPr>
        <w:t>-</w:t>
      </w:r>
      <w:r w:rsidRPr="00341CCB">
        <w:rPr>
          <w:i/>
          <w:szCs w:val="28"/>
          <w:lang w:val="uk-UA" w:eastAsia="ru-RU"/>
        </w:rPr>
        <w:t>68</w:t>
      </w:r>
      <w:r>
        <w:rPr>
          <w:i/>
          <w:szCs w:val="28"/>
          <w:lang w:val="uk-UA" w:eastAsia="ru-RU"/>
        </w:rPr>
        <w:t>-</w:t>
      </w:r>
      <w:r w:rsidRPr="00341CCB">
        <w:rPr>
          <w:i/>
          <w:szCs w:val="28"/>
          <w:lang w:val="uk-UA" w:eastAsia="ru-RU"/>
        </w:rPr>
        <w:t>59</w:t>
      </w:r>
      <w:r w:rsidRPr="00B564E7">
        <w:rPr>
          <w:szCs w:val="28"/>
          <w:lang w:val="uk-UA" w:eastAsia="ru-RU"/>
        </w:rPr>
        <w:t>.</w:t>
      </w:r>
    </w:p>
    <w:p w:rsidR="002E718F" w:rsidRPr="00B564E7" w:rsidRDefault="002E718F" w:rsidP="002E718F">
      <w:pPr>
        <w:spacing w:after="0" w:line="288" w:lineRule="auto"/>
        <w:ind w:firstLine="708"/>
        <w:jc w:val="both"/>
        <w:rPr>
          <w:szCs w:val="28"/>
          <w:lang w:val="uk-UA" w:eastAsia="ru-RU"/>
        </w:rPr>
      </w:pPr>
      <w:r w:rsidRPr="00B564E7">
        <w:rPr>
          <w:szCs w:val="28"/>
          <w:lang w:val="uk-UA" w:eastAsia="ru-RU"/>
        </w:rPr>
        <w:t xml:space="preserve">Конкурсна пропозиція подається особисто або поштою в друкованому </w:t>
      </w:r>
      <w:r w:rsidRPr="000B5B82">
        <w:rPr>
          <w:szCs w:val="28"/>
          <w:lang w:val="uk-UA" w:eastAsia="ru-RU"/>
        </w:rPr>
        <w:t>вигляді. Опис проекту та кошторис витрат подаються у друкованому вигляді в запечатаному</w:t>
      </w:r>
      <w:r>
        <w:rPr>
          <w:szCs w:val="28"/>
          <w:lang w:val="uk-UA" w:eastAsia="ru-RU"/>
        </w:rPr>
        <w:t xml:space="preserve"> </w:t>
      </w:r>
      <w:r w:rsidRPr="000B5B82">
        <w:rPr>
          <w:szCs w:val="28"/>
          <w:lang w:val="uk-UA" w:eastAsia="ru-RU"/>
        </w:rPr>
        <w:t xml:space="preserve">конверті та направляються на електронну адресу: </w:t>
      </w:r>
      <w:hyperlink r:id="rId6" w:history="1">
        <w:r w:rsidRPr="000B5B82">
          <w:rPr>
            <w:rStyle w:val="a4"/>
            <w:szCs w:val="28"/>
            <w:lang w:val="uk-UA" w:eastAsia="uk-UA"/>
          </w:rPr>
          <w:t>dsms_post@cg.gov.ua</w:t>
        </w:r>
      </w:hyperlink>
      <w:r>
        <w:rPr>
          <w:szCs w:val="28"/>
          <w:lang w:val="uk-UA" w:eastAsia="uk-UA"/>
        </w:rPr>
        <w:t xml:space="preserve"> з темою Конкурс проектів по проведенню фізкультурно-спортивних заходів.</w:t>
      </w:r>
    </w:p>
    <w:p w:rsidR="002E718F" w:rsidRDefault="002E718F" w:rsidP="002E718F">
      <w:pPr>
        <w:spacing w:after="0" w:line="240" w:lineRule="auto"/>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2E718F" w:rsidRDefault="002E718F" w:rsidP="002E718F">
      <w:pPr>
        <w:spacing w:after="0" w:line="240" w:lineRule="auto"/>
        <w:rPr>
          <w:lang w:val="uk-UA"/>
        </w:rPr>
      </w:pPr>
    </w:p>
    <w:p w:rsidR="003703D2" w:rsidRDefault="003703D2"/>
    <w:sectPr w:rsidR="0037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45D"/>
    <w:multiLevelType w:val="hybridMultilevel"/>
    <w:tmpl w:val="632038C8"/>
    <w:lvl w:ilvl="0" w:tplc="C1F43038">
      <w:start w:val="1"/>
      <w:numFmt w:val="bullet"/>
      <w:lvlText w:val="−"/>
      <w:lvlJc w:val="left"/>
      <w:pPr>
        <w:ind w:left="720" w:hanging="360"/>
      </w:pPr>
      <w:rPr>
        <w:rFonts w:ascii="Times New Roman" w:hAnsi="Times New Roman" w:cs="Times New Roman" w:hint="default"/>
      </w:rPr>
    </w:lvl>
    <w:lvl w:ilvl="1" w:tplc="C1F4303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4078DC"/>
    <w:multiLevelType w:val="hybridMultilevel"/>
    <w:tmpl w:val="E0D4AD04"/>
    <w:lvl w:ilvl="0" w:tplc="C1F4303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7DC41663"/>
    <w:multiLevelType w:val="hybridMultilevel"/>
    <w:tmpl w:val="28EC574A"/>
    <w:lvl w:ilvl="0" w:tplc="C1F43038">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70"/>
    <w:rsid w:val="002E718F"/>
    <w:rsid w:val="003161FC"/>
    <w:rsid w:val="003703D2"/>
    <w:rsid w:val="00CC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8F"/>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718F"/>
    <w:pPr>
      <w:spacing w:before="100" w:beforeAutospacing="1" w:after="100" w:afterAutospacing="1" w:line="240" w:lineRule="auto"/>
    </w:pPr>
    <w:rPr>
      <w:sz w:val="24"/>
      <w:szCs w:val="24"/>
      <w:lang w:eastAsia="ru-RU"/>
    </w:rPr>
  </w:style>
  <w:style w:type="character" w:customStyle="1" w:styleId="apple-converted-space">
    <w:name w:val="apple-converted-space"/>
    <w:rsid w:val="002E718F"/>
    <w:rPr>
      <w:rFonts w:cs="Times New Roman"/>
    </w:rPr>
  </w:style>
  <w:style w:type="character" w:styleId="a4">
    <w:name w:val="Hyperlink"/>
    <w:uiPriority w:val="99"/>
    <w:unhideWhenUsed/>
    <w:rsid w:val="002E718F"/>
    <w:rPr>
      <w:color w:val="0000FF"/>
      <w:u w:val="single"/>
    </w:rPr>
  </w:style>
  <w:style w:type="paragraph" w:styleId="a5">
    <w:name w:val="Body Text Indent"/>
    <w:basedOn w:val="a"/>
    <w:link w:val="a6"/>
    <w:rsid w:val="002E718F"/>
    <w:pPr>
      <w:spacing w:after="0" w:line="240" w:lineRule="auto"/>
      <w:ind w:left="-540" w:firstLine="540"/>
    </w:pPr>
    <w:rPr>
      <w:sz w:val="24"/>
      <w:szCs w:val="24"/>
      <w:lang w:val="uk-UA" w:eastAsia="ru-RU"/>
    </w:rPr>
  </w:style>
  <w:style w:type="character" w:customStyle="1" w:styleId="a6">
    <w:name w:val="Основной текст с отступом Знак"/>
    <w:basedOn w:val="a0"/>
    <w:link w:val="a5"/>
    <w:rsid w:val="002E718F"/>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8F"/>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718F"/>
    <w:pPr>
      <w:spacing w:before="100" w:beforeAutospacing="1" w:after="100" w:afterAutospacing="1" w:line="240" w:lineRule="auto"/>
    </w:pPr>
    <w:rPr>
      <w:sz w:val="24"/>
      <w:szCs w:val="24"/>
      <w:lang w:eastAsia="ru-RU"/>
    </w:rPr>
  </w:style>
  <w:style w:type="character" w:customStyle="1" w:styleId="apple-converted-space">
    <w:name w:val="apple-converted-space"/>
    <w:rsid w:val="002E718F"/>
    <w:rPr>
      <w:rFonts w:cs="Times New Roman"/>
    </w:rPr>
  </w:style>
  <w:style w:type="character" w:styleId="a4">
    <w:name w:val="Hyperlink"/>
    <w:uiPriority w:val="99"/>
    <w:unhideWhenUsed/>
    <w:rsid w:val="002E718F"/>
    <w:rPr>
      <w:color w:val="0000FF"/>
      <w:u w:val="single"/>
    </w:rPr>
  </w:style>
  <w:style w:type="paragraph" w:styleId="a5">
    <w:name w:val="Body Text Indent"/>
    <w:basedOn w:val="a"/>
    <w:link w:val="a6"/>
    <w:rsid w:val="002E718F"/>
    <w:pPr>
      <w:spacing w:after="0" w:line="240" w:lineRule="auto"/>
      <w:ind w:left="-540" w:firstLine="540"/>
    </w:pPr>
    <w:rPr>
      <w:sz w:val="24"/>
      <w:szCs w:val="24"/>
      <w:lang w:val="uk-UA" w:eastAsia="ru-RU"/>
    </w:rPr>
  </w:style>
  <w:style w:type="character" w:customStyle="1" w:styleId="a6">
    <w:name w:val="Основной текст с отступом Знак"/>
    <w:basedOn w:val="a0"/>
    <w:link w:val="a5"/>
    <w:rsid w:val="002E718F"/>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ms_post@cg.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2670</Words>
  <Characters>15222</Characters>
  <Application>Microsoft Office Word</Application>
  <DocSecurity>0</DocSecurity>
  <Lines>126</Lines>
  <Paragraphs>35</Paragraphs>
  <ScaleCrop>false</ScaleCrop>
  <Company>DG Win&amp;Soft</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3</cp:revision>
  <dcterms:created xsi:type="dcterms:W3CDTF">2017-03-14T10:54:00Z</dcterms:created>
  <dcterms:modified xsi:type="dcterms:W3CDTF">2017-03-14T10:59:00Z</dcterms:modified>
</cp:coreProperties>
</file>